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BF" w:rsidRPr="004B5BBF" w:rsidRDefault="004B5BBF" w:rsidP="004B5BBF">
      <w:pPr>
        <w:rPr>
          <w:rFonts w:eastAsia="Calibri" w:cs="Times New Roman"/>
          <w:b/>
          <w:color w:val="333333"/>
          <w:shd w:val="clear" w:color="auto" w:fill="FFFFFF"/>
        </w:rPr>
      </w:pPr>
      <w:bookmarkStart w:id="0" w:name="_GoBack"/>
      <w:r w:rsidRPr="004B5BBF">
        <w:rPr>
          <w:rFonts w:eastAsia="Calibri" w:cs="Times New Roman"/>
          <w:b/>
          <w:color w:val="333333"/>
          <w:shd w:val="clear" w:color="auto" w:fill="FFFFFF"/>
        </w:rPr>
        <w:t>ИСПОЛЬЗОВАНИЕ СЕТЕВЫХ СЕРВИСОВ В ДЕЯТЕЛЬНОСТИ ПРЕПОДАВАТЕЛЯ</w:t>
      </w:r>
    </w:p>
    <w:bookmarkEnd w:id="0"/>
    <w:p w:rsidR="004B5BBF" w:rsidRDefault="004B5BBF" w:rsidP="004B5BBF">
      <w:pPr>
        <w:rPr>
          <w:rFonts w:eastAsia="Times New Roman" w:cs="Times New Roman"/>
          <w:b/>
          <w:bCs/>
          <w:i/>
          <w:iCs/>
        </w:rPr>
      </w:pPr>
    </w:p>
    <w:p w:rsidR="004B5BBF" w:rsidRPr="004B5BBF" w:rsidRDefault="004B5BBF" w:rsidP="004B5BBF">
      <w:pPr>
        <w:rPr>
          <w:rFonts w:eastAsia="Times New Roman" w:cs="Times New Roman"/>
          <w:b/>
          <w:bCs/>
          <w:i/>
          <w:iCs/>
        </w:rPr>
      </w:pPr>
      <w:r w:rsidRPr="004B5BBF">
        <w:rPr>
          <w:rFonts w:eastAsia="Times New Roman" w:cs="Times New Roman"/>
          <w:b/>
          <w:bCs/>
          <w:i/>
          <w:iCs/>
        </w:rPr>
        <w:t>Алексеева Наталия Николаевна,</w:t>
      </w:r>
      <w:r w:rsidRPr="004B5BBF">
        <w:rPr>
          <w:rFonts w:eastAsia="Times New Roman" w:cs="Times New Roman"/>
        </w:rPr>
        <w:t> </w:t>
      </w:r>
      <w:r w:rsidRPr="004B5BBF">
        <w:rPr>
          <w:rFonts w:eastAsia="Times New Roman" w:cs="Times New Roman"/>
          <w:i/>
          <w:iCs/>
        </w:rPr>
        <w:t>Санкт-Петербургское государственное бюджетное профессиональное образовательное учреждение «Колледж информационных технологий» (СПб ГБПОУ КИТ), Санкт-Петербург</w:t>
      </w:r>
      <w:r w:rsidRPr="004B5BBF">
        <w:rPr>
          <w:rFonts w:eastAsia="Times New Roman" w:cs="Times New Roman"/>
        </w:rPr>
        <w:br/>
      </w:r>
    </w:p>
    <w:p w:rsidR="004B5BBF" w:rsidRPr="004B5BBF" w:rsidRDefault="004B5BBF" w:rsidP="004B5BBF">
      <w:pPr>
        <w:rPr>
          <w:rFonts w:eastAsia="Times New Roman" w:cs="Times New Roman"/>
        </w:rPr>
      </w:pPr>
      <w:r w:rsidRPr="004B5BBF">
        <w:rPr>
          <w:rFonts w:eastAsia="Times New Roman" w:cs="Times New Roman"/>
          <w:b/>
          <w:bCs/>
          <w:i/>
          <w:iCs/>
        </w:rPr>
        <w:t>Аннотация</w:t>
      </w:r>
      <w:r w:rsidRPr="004B5BBF">
        <w:rPr>
          <w:rFonts w:eastAsia="Times New Roman" w:cs="Times New Roman"/>
        </w:rPr>
        <w:br/>
        <w:t xml:space="preserve">Информационная образовательная среда современного учебного учреждения предоставляет </w:t>
      </w:r>
      <w:proofErr w:type="gramStart"/>
      <w:r w:rsidRPr="004B5BBF">
        <w:rPr>
          <w:rFonts w:eastAsia="Times New Roman" w:cs="Times New Roman"/>
        </w:rPr>
        <w:t>обучающимся</w:t>
      </w:r>
      <w:proofErr w:type="gramEnd"/>
      <w:r w:rsidRPr="004B5BBF">
        <w:rPr>
          <w:rFonts w:eastAsia="Times New Roman" w:cs="Times New Roman"/>
        </w:rPr>
        <w:t>  различные средства  для реализации индивидуального  образовательного маршрута и формирования личностных и профессиональных компетенций. В первую очередь, к ним относятся сетевые сервисы и системы дистанционного обучения. </w:t>
      </w:r>
      <w:r w:rsidRPr="004B5BBF">
        <w:rPr>
          <w:rFonts w:eastAsia="Times New Roman" w:cs="Times New Roman"/>
        </w:rPr>
        <w:br/>
        <w:t> </w:t>
      </w:r>
      <w:r w:rsidRPr="004B5BBF">
        <w:rPr>
          <w:rFonts w:eastAsia="Times New Roman" w:cs="Times New Roman"/>
        </w:rPr>
        <w:br/>
        <w:t xml:space="preserve">В настоящей обучающей среде все мы (и </w:t>
      </w:r>
      <w:proofErr w:type="gramStart"/>
      <w:r w:rsidRPr="004B5BBF">
        <w:rPr>
          <w:rFonts w:eastAsia="Times New Roman" w:cs="Times New Roman"/>
        </w:rPr>
        <w:t>преподаватели</w:t>
      </w:r>
      <w:proofErr w:type="gramEnd"/>
      <w:r w:rsidRPr="004B5BBF">
        <w:rPr>
          <w:rFonts w:eastAsia="Times New Roman" w:cs="Times New Roman"/>
        </w:rPr>
        <w:t xml:space="preserve"> и студенты) одновременно являемся потенциальными учителями и учениками. Данный принцип предполагает переход учителя на новую ступень взаимоотношений с учениками. Сохранив весь свой прошлый опыт, он должен стать для них «мудрым источником знаний», то есть тем, кто не просто дает своим ученикам определенный объем знаний, но и направляет их на самостоятельный путь поиска информации. Это помогает быть открытым для возможного участия других людей в учебных ситуациях, дает возможность всем участникам делиться идеями, слушать других, задавать вопросы и организовывать общение, что требует от преподавателя не только предметных знаний, но и готовности к обучению, овладению новыми информационными технологиями.</w:t>
      </w:r>
      <w:r w:rsidRPr="004B5BBF">
        <w:rPr>
          <w:rFonts w:eastAsia="Times New Roman" w:cs="Times New Roman"/>
        </w:rPr>
        <w:br/>
        <w:t xml:space="preserve">Успешность процесса обучения пропорциональна соблюдению основных его принципов, таких как [1]: </w:t>
      </w:r>
    </w:p>
    <w:p w:rsidR="004B5BBF" w:rsidRPr="004B5BBF" w:rsidRDefault="004B5BBF" w:rsidP="004B5B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B5BBF">
        <w:rPr>
          <w:rFonts w:eastAsia="Times New Roman" w:cs="Times New Roman"/>
        </w:rPr>
        <w:t>научность обучения;</w:t>
      </w:r>
    </w:p>
    <w:p w:rsidR="004B5BBF" w:rsidRPr="004B5BBF" w:rsidRDefault="004B5BBF" w:rsidP="004B5B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B5BBF">
        <w:rPr>
          <w:rFonts w:eastAsia="Times New Roman" w:cs="Times New Roman"/>
        </w:rPr>
        <w:t>последовательность и систематичность обучения;</w:t>
      </w:r>
    </w:p>
    <w:p w:rsidR="004B5BBF" w:rsidRPr="004B5BBF" w:rsidRDefault="004B5BBF" w:rsidP="004B5B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B5BBF">
        <w:rPr>
          <w:rFonts w:eastAsia="Times New Roman" w:cs="Times New Roman"/>
        </w:rPr>
        <w:t>доступность обучения;</w:t>
      </w:r>
    </w:p>
    <w:p w:rsidR="004B5BBF" w:rsidRPr="004B5BBF" w:rsidRDefault="004B5BBF" w:rsidP="004B5B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B5BBF">
        <w:rPr>
          <w:rFonts w:eastAsia="Times New Roman" w:cs="Times New Roman"/>
        </w:rPr>
        <w:t>наглядность обучения;</w:t>
      </w:r>
    </w:p>
    <w:p w:rsidR="004B5BBF" w:rsidRPr="004B5BBF" w:rsidRDefault="004B5BBF" w:rsidP="004B5B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B5BBF">
        <w:rPr>
          <w:rFonts w:eastAsia="Times New Roman" w:cs="Times New Roman"/>
        </w:rPr>
        <w:t>сознательность и активность в обучении, развитие самостоятельности;</w:t>
      </w:r>
    </w:p>
    <w:p w:rsidR="004B5BBF" w:rsidRPr="004B5BBF" w:rsidRDefault="004B5BBF" w:rsidP="004B5B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B5BBF">
        <w:rPr>
          <w:rFonts w:eastAsia="Times New Roman" w:cs="Times New Roman"/>
        </w:rPr>
        <w:t>прочность полученных знаний и сформированных умений и навыков;</w:t>
      </w:r>
    </w:p>
    <w:p w:rsidR="004B5BBF" w:rsidRPr="004B5BBF" w:rsidRDefault="004B5BBF" w:rsidP="004B5B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4B5BBF">
        <w:rPr>
          <w:rFonts w:eastAsia="Times New Roman" w:cs="Times New Roman"/>
        </w:rPr>
        <w:t>индивидуализация обучения.</w:t>
      </w:r>
    </w:p>
    <w:p w:rsidR="004B5BBF" w:rsidRPr="004B5BBF" w:rsidRDefault="004B5BBF" w:rsidP="004B5BBF">
      <w:pPr>
        <w:rPr>
          <w:rFonts w:eastAsia="Times New Roman" w:cs="Times New Roman"/>
        </w:rPr>
      </w:pPr>
      <w:r w:rsidRPr="004B5BBF">
        <w:rPr>
          <w:rFonts w:eastAsia="Times New Roman" w:cs="Times New Roman"/>
        </w:rPr>
        <w:t>Данные принципы, реализуемые преподавателями колледжа, обеспечивают индивидуальный подход в обучении, мотивацию к самостоятельной работе, организацию творческого подхода в самообучении студентов и позволяют сформировать самостоятельность мышления, более осознанные, а, следовательно, прочные знания.</w:t>
      </w:r>
      <w:r w:rsidRPr="004B5BBF">
        <w:rPr>
          <w:rFonts w:eastAsia="Times New Roman" w:cs="Times New Roman"/>
        </w:rPr>
        <w:br/>
        <w:t xml:space="preserve">В Санкт-Петербургском колледже информационных технологий для организации внеаудиторной (самостоятельной) работы студентов используется система дистанционного обучения </w:t>
      </w:r>
      <w:proofErr w:type="spellStart"/>
      <w:r w:rsidRPr="004B5BBF">
        <w:rPr>
          <w:rFonts w:eastAsia="Times New Roman" w:cs="Times New Roman"/>
        </w:rPr>
        <w:t>Moodle</w:t>
      </w:r>
      <w:proofErr w:type="spellEnd"/>
      <w:r w:rsidRPr="004B5BBF">
        <w:rPr>
          <w:rFonts w:eastAsia="Times New Roman" w:cs="Times New Roman"/>
        </w:rPr>
        <w:t xml:space="preserve">. Выбор системы управления обучением </w:t>
      </w:r>
      <w:proofErr w:type="spellStart"/>
      <w:r w:rsidRPr="004B5BBF">
        <w:rPr>
          <w:rFonts w:eastAsia="Times New Roman" w:cs="Times New Roman"/>
        </w:rPr>
        <w:t>Moodle</w:t>
      </w:r>
      <w:proofErr w:type="spellEnd"/>
      <w:r w:rsidRPr="004B5BBF">
        <w:rPr>
          <w:rFonts w:eastAsia="Times New Roman" w:cs="Times New Roman"/>
        </w:rPr>
        <w:t xml:space="preserve"> обусловлен тем, что данная среда изначально проектировалась для организации </w:t>
      </w:r>
      <w:proofErr w:type="spellStart"/>
      <w:r w:rsidRPr="004B5BBF">
        <w:rPr>
          <w:rFonts w:eastAsia="Times New Roman" w:cs="Times New Roman"/>
        </w:rPr>
        <w:t>деятельностного</w:t>
      </w:r>
      <w:proofErr w:type="spellEnd"/>
      <w:r w:rsidRPr="004B5BBF">
        <w:rPr>
          <w:rFonts w:eastAsia="Times New Roman" w:cs="Times New Roman"/>
        </w:rPr>
        <w:t xml:space="preserve"> обучения, в основе которого лежит взаимодействие всех участников учебного процесса. Преподаватели различных дисциплин, как общеобразовательных, так и специальных, имеют разработанные курсы в данной среде. Основным достоинством данных курсов является их практическая направленность, курсы содержат не только теоретический материал, но и большое количество примеров, практических заданий, тестов, глоссарии, которые формируются в результате совместной деятельности, блоги.  Для их реализации в </w:t>
      </w:r>
      <w:proofErr w:type="spellStart"/>
      <w:r w:rsidRPr="004B5BBF">
        <w:rPr>
          <w:rFonts w:eastAsia="Times New Roman" w:cs="Times New Roman"/>
        </w:rPr>
        <w:t>Moodle</w:t>
      </w:r>
      <w:proofErr w:type="spellEnd"/>
      <w:r w:rsidRPr="004B5BBF">
        <w:rPr>
          <w:rFonts w:eastAsia="Times New Roman" w:cs="Times New Roman"/>
        </w:rPr>
        <w:t xml:space="preserve"> существует большое количество инструментов (таких как форумы, </w:t>
      </w:r>
      <w:proofErr w:type="spellStart"/>
      <w:r w:rsidRPr="004B5BBF">
        <w:rPr>
          <w:rFonts w:eastAsia="Times New Roman" w:cs="Times New Roman"/>
        </w:rPr>
        <w:t>wiki</w:t>
      </w:r>
      <w:proofErr w:type="spellEnd"/>
      <w:r w:rsidRPr="004B5BBF">
        <w:rPr>
          <w:rFonts w:eastAsia="Times New Roman" w:cs="Times New Roman"/>
        </w:rPr>
        <w:t xml:space="preserve">, глоссарии, базы данных, семинары, блоги, личные сообщения), которые дают широкие возможности ученикам участвовать в создании контента. Помимо этого </w:t>
      </w:r>
      <w:r w:rsidRPr="004B5BBF">
        <w:rPr>
          <w:rFonts w:eastAsia="Times New Roman" w:cs="Times New Roman"/>
        </w:rPr>
        <w:lastRenderedPageBreak/>
        <w:t>очень гибкая система ролей позволяет расширить систему прав учеников вплоть до полного слияния по возможностям с ролью учителя[2].</w:t>
      </w:r>
      <w:r w:rsidRPr="004B5BBF">
        <w:rPr>
          <w:rFonts w:eastAsia="Times New Roman" w:cs="Times New Roman"/>
        </w:rPr>
        <w:br/>
        <w:t xml:space="preserve">Особую актуальность в настоящее время приобретает проблема развития познавательной активности </w:t>
      </w:r>
      <w:proofErr w:type="gramStart"/>
      <w:r w:rsidRPr="004B5BBF">
        <w:rPr>
          <w:rFonts w:eastAsia="Times New Roman" w:cs="Times New Roman"/>
        </w:rPr>
        <w:t>обучаемых</w:t>
      </w:r>
      <w:proofErr w:type="gramEnd"/>
      <w:r w:rsidRPr="004B5BBF">
        <w:rPr>
          <w:rFonts w:eastAsia="Times New Roman" w:cs="Times New Roman"/>
        </w:rPr>
        <w:t xml:space="preserve"> в образовательном процессе. Для организации самостоятельной учебно-познавательной деятельности студентов, которая позволит не только создавать условия для повышения качества обучения, но и влиять на развитие творческих способностей, самостоятельности и активности студентов, в колледже используется практика создания совместных сетевых проектов. Сетевые проекты имеют ряд  достоинств:</w:t>
      </w:r>
      <w:r w:rsidRPr="004B5BBF">
        <w:rPr>
          <w:rFonts w:eastAsia="Times New Roman" w:cs="Times New Roman"/>
        </w:rPr>
        <w:br/>
        <w:t xml:space="preserve">между участниками проекта и его организаторами всегда поддерживается оперативная связь и мгновенный обмен информацией;  все участники равноправны и участвуют в создании единого проекта; совместная познавательная, творческая деятельность формирует коммуникативные способности, умение работать в команде. Для создания сетевых проектов используются сервисы </w:t>
      </w:r>
      <w:proofErr w:type="spellStart"/>
      <w:r w:rsidRPr="004B5BBF">
        <w:rPr>
          <w:rFonts w:eastAsia="Times New Roman" w:cs="Times New Roman"/>
        </w:rPr>
        <w:t>Google</w:t>
      </w:r>
      <w:proofErr w:type="spellEnd"/>
      <w:r w:rsidRPr="004B5BBF">
        <w:rPr>
          <w:rFonts w:eastAsia="Times New Roman" w:cs="Times New Roman"/>
        </w:rPr>
        <w:t xml:space="preserve">. Сервисы </w:t>
      </w:r>
      <w:proofErr w:type="spellStart"/>
      <w:r w:rsidRPr="004B5BBF">
        <w:rPr>
          <w:rFonts w:eastAsia="Times New Roman" w:cs="Times New Roman"/>
        </w:rPr>
        <w:t>Google</w:t>
      </w:r>
      <w:proofErr w:type="spellEnd"/>
      <w:r w:rsidRPr="004B5BBF">
        <w:rPr>
          <w:rFonts w:eastAsia="Times New Roman" w:cs="Times New Roman"/>
        </w:rPr>
        <w:t xml:space="preserve"> ориентированы на сетевое взаимодействие </w:t>
      </w:r>
      <w:proofErr w:type="gramStart"/>
      <w:r w:rsidRPr="004B5BBF">
        <w:rPr>
          <w:rFonts w:eastAsia="Times New Roman" w:cs="Times New Roman"/>
        </w:rPr>
        <w:t>обучающих</w:t>
      </w:r>
      <w:proofErr w:type="gramEnd"/>
      <w:r w:rsidRPr="004B5BBF">
        <w:rPr>
          <w:rFonts w:eastAsia="Times New Roman" w:cs="Times New Roman"/>
        </w:rPr>
        <w:t xml:space="preserve"> и обучаемых.  В работе  над сетевым проектом используются сервисы </w:t>
      </w:r>
      <w:proofErr w:type="spellStart"/>
      <w:r w:rsidRPr="004B5BBF">
        <w:rPr>
          <w:rFonts w:eastAsia="Times New Roman" w:cs="Times New Roman"/>
        </w:rPr>
        <w:t>Google</w:t>
      </w:r>
      <w:proofErr w:type="spellEnd"/>
      <w:r w:rsidRPr="004B5BBF">
        <w:rPr>
          <w:rFonts w:eastAsia="Times New Roman" w:cs="Times New Roman"/>
        </w:rPr>
        <w:t xml:space="preserve"> </w:t>
      </w:r>
      <w:proofErr w:type="spellStart"/>
      <w:r w:rsidRPr="004B5BBF">
        <w:rPr>
          <w:rFonts w:eastAsia="Times New Roman" w:cs="Times New Roman"/>
        </w:rPr>
        <w:t>Calendar</w:t>
      </w:r>
      <w:proofErr w:type="spellEnd"/>
      <w:r w:rsidRPr="004B5BBF">
        <w:rPr>
          <w:rFonts w:eastAsia="Times New Roman" w:cs="Times New Roman"/>
        </w:rPr>
        <w:t xml:space="preserve"> (для планирования времени), </w:t>
      </w:r>
      <w:proofErr w:type="spellStart"/>
      <w:r w:rsidRPr="004B5BBF">
        <w:rPr>
          <w:rFonts w:eastAsia="Times New Roman" w:cs="Times New Roman"/>
        </w:rPr>
        <w:t>Google</w:t>
      </w:r>
      <w:proofErr w:type="spellEnd"/>
      <w:r w:rsidRPr="004B5BBF">
        <w:rPr>
          <w:rFonts w:eastAsia="Times New Roman" w:cs="Times New Roman"/>
        </w:rPr>
        <w:t xml:space="preserve"> </w:t>
      </w:r>
      <w:proofErr w:type="spellStart"/>
      <w:r w:rsidRPr="004B5BBF">
        <w:rPr>
          <w:rFonts w:eastAsia="Times New Roman" w:cs="Times New Roman"/>
        </w:rPr>
        <w:t>Docs</w:t>
      </w:r>
      <w:proofErr w:type="spellEnd"/>
      <w:r w:rsidRPr="004B5BBF">
        <w:rPr>
          <w:rFonts w:eastAsia="Times New Roman" w:cs="Times New Roman"/>
        </w:rPr>
        <w:t xml:space="preserve"> (возможность совместно обрабатывать текстовые документы и презентации в режиме реального времени),   </w:t>
      </w:r>
      <w:proofErr w:type="spellStart"/>
      <w:r w:rsidRPr="004B5BBF">
        <w:rPr>
          <w:rFonts w:eastAsia="Times New Roman" w:cs="Times New Roman"/>
        </w:rPr>
        <w:t>Google</w:t>
      </w:r>
      <w:proofErr w:type="spellEnd"/>
      <w:r w:rsidRPr="004B5BBF">
        <w:rPr>
          <w:rFonts w:eastAsia="Times New Roman" w:cs="Times New Roman"/>
        </w:rPr>
        <w:t xml:space="preserve"> </w:t>
      </w:r>
      <w:proofErr w:type="spellStart"/>
      <w:r w:rsidRPr="004B5BBF">
        <w:rPr>
          <w:rFonts w:eastAsia="Times New Roman" w:cs="Times New Roman"/>
        </w:rPr>
        <w:t>Sites</w:t>
      </w:r>
      <w:proofErr w:type="spellEnd"/>
      <w:r w:rsidRPr="004B5BBF">
        <w:rPr>
          <w:rFonts w:eastAsia="Times New Roman" w:cs="Times New Roman"/>
        </w:rPr>
        <w:t xml:space="preserve"> (сайт для представления проекта), </w:t>
      </w:r>
      <w:proofErr w:type="spellStart"/>
      <w:r w:rsidRPr="004B5BBF">
        <w:rPr>
          <w:rFonts w:eastAsia="Times New Roman" w:cs="Times New Roman"/>
        </w:rPr>
        <w:t>YouTube</w:t>
      </w:r>
      <w:proofErr w:type="spellEnd"/>
      <w:r w:rsidRPr="004B5BBF">
        <w:rPr>
          <w:rFonts w:eastAsia="Times New Roman" w:cs="Times New Roman"/>
        </w:rPr>
        <w:t xml:space="preserve"> (размещение видеоданных), </w:t>
      </w:r>
      <w:proofErr w:type="spellStart"/>
      <w:r w:rsidRPr="004B5BBF">
        <w:rPr>
          <w:rFonts w:eastAsia="Times New Roman" w:cs="Times New Roman"/>
        </w:rPr>
        <w:t>GoogleDrive</w:t>
      </w:r>
      <w:proofErr w:type="spellEnd"/>
      <w:r w:rsidRPr="004B5BBF">
        <w:rPr>
          <w:rFonts w:eastAsia="Times New Roman" w:cs="Times New Roman"/>
        </w:rPr>
        <w:t xml:space="preserve"> (хранение общих файлов).  </w:t>
      </w:r>
      <w:r w:rsidRPr="004B5BBF">
        <w:rPr>
          <w:rFonts w:eastAsia="Times New Roman" w:cs="Times New Roman"/>
        </w:rPr>
        <w:br/>
        <w:t xml:space="preserve">При работе </w:t>
      </w:r>
      <w:proofErr w:type="gramStart"/>
      <w:r w:rsidRPr="004B5BBF">
        <w:rPr>
          <w:rFonts w:eastAsia="Times New Roman" w:cs="Times New Roman"/>
        </w:rPr>
        <w:t>над</w:t>
      </w:r>
      <w:proofErr w:type="gramEnd"/>
      <w:r w:rsidRPr="004B5BBF">
        <w:rPr>
          <w:rFonts w:eastAsia="Times New Roman" w:cs="Times New Roman"/>
        </w:rPr>
        <w:t xml:space="preserve"> проектам студенты и преподаватели колледжа используют средства визуализации мышления - ментальные карты, схемы и кластеры, создавая их с помощью сетевых сервисов </w:t>
      </w:r>
      <w:proofErr w:type="spellStart"/>
      <w:r w:rsidRPr="004B5BBF">
        <w:rPr>
          <w:rFonts w:eastAsia="Times New Roman" w:cs="Times New Roman"/>
        </w:rPr>
        <w:t>SpiderScribe</w:t>
      </w:r>
      <w:proofErr w:type="spellEnd"/>
      <w:r w:rsidRPr="004B5BBF">
        <w:rPr>
          <w:rFonts w:eastAsia="Times New Roman" w:cs="Times New Roman"/>
        </w:rPr>
        <w:t xml:space="preserve"> и </w:t>
      </w:r>
      <w:hyperlink r:id="rId6" w:history="1">
        <w:r w:rsidRPr="004B5BBF">
          <w:rPr>
            <w:rFonts w:eastAsia="Times New Roman" w:cs="Times New Roman"/>
            <w:color w:val="0000FF"/>
            <w:u w:val="single"/>
          </w:rPr>
          <w:t>Bubbl.us</w:t>
        </w:r>
      </w:hyperlink>
      <w:r w:rsidRPr="004B5BBF">
        <w:rPr>
          <w:rFonts w:eastAsia="Times New Roman" w:cs="Times New Roman"/>
        </w:rPr>
        <w:t>.</w:t>
      </w:r>
      <w:r w:rsidRPr="004B5BBF">
        <w:rPr>
          <w:rFonts w:eastAsia="Times New Roman" w:cs="Times New Roman"/>
        </w:rPr>
        <w:br/>
        <w:t>В результате использования сетевых ресурсов формируются компетентности, необходимые человеку в современном информационном обществе и будущей профессиональной деятельности. Противопоставить рефератной мании можно только одно: перестать контролировать сдачу статичных знаний, которые выучиваются и забываются. Надо перевести получение и освоение знаний в другой формат – динамичный и конструктивный. Слово «конструктивный» здесь очень уместно, потому что каждый ученик теперь будет не просто добывать, а конструировать знания[3].</w:t>
      </w:r>
      <w:r w:rsidRPr="004B5BBF">
        <w:rPr>
          <w:rFonts w:eastAsia="Times New Roman" w:cs="Times New Roman"/>
        </w:rPr>
        <w:br/>
        <w:t> </w:t>
      </w:r>
      <w:r w:rsidRPr="004B5BBF">
        <w:rPr>
          <w:rFonts w:eastAsia="Times New Roman" w:cs="Times New Roman"/>
        </w:rPr>
        <w:br/>
      </w:r>
      <w:r w:rsidRPr="004B5BBF">
        <w:rPr>
          <w:rFonts w:eastAsia="Times New Roman" w:cs="Times New Roman"/>
          <w:b/>
          <w:bCs/>
          <w:i/>
          <w:iCs/>
        </w:rPr>
        <w:t>Использованные источники:</w:t>
      </w:r>
      <w:r w:rsidRPr="004B5BBF">
        <w:rPr>
          <w:rFonts w:eastAsia="Times New Roman" w:cs="Times New Roman"/>
        </w:rPr>
        <w:t xml:space="preserve"> </w:t>
      </w:r>
    </w:p>
    <w:p w:rsidR="004B5BBF" w:rsidRPr="004B5BBF" w:rsidRDefault="004B5BBF" w:rsidP="004B5BB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4B5BBF">
        <w:rPr>
          <w:rFonts w:eastAsia="Times New Roman" w:cs="Times New Roman"/>
        </w:rPr>
        <w:t>Подласый</w:t>
      </w:r>
      <w:proofErr w:type="spellEnd"/>
      <w:r w:rsidRPr="004B5BBF">
        <w:rPr>
          <w:rFonts w:eastAsia="Times New Roman" w:cs="Times New Roman"/>
        </w:rPr>
        <w:t xml:space="preserve"> И.П. Система принципов успешного обучения. </w:t>
      </w:r>
      <w:proofErr w:type="gramStart"/>
      <w:r w:rsidRPr="004B5BBF">
        <w:rPr>
          <w:rFonts w:eastAsia="Times New Roman" w:cs="Times New Roman"/>
        </w:rPr>
        <w:t>(</w:t>
      </w:r>
      <w:proofErr w:type="spellStart"/>
      <w:r w:rsidRPr="004B5BBF">
        <w:rPr>
          <w:rFonts w:eastAsia="Times New Roman" w:cs="Times New Roman"/>
        </w:rPr>
        <w:t>Подласый</w:t>
      </w:r>
      <w:proofErr w:type="spellEnd"/>
      <w:r w:rsidRPr="004B5BBF">
        <w:rPr>
          <w:rFonts w:eastAsia="Times New Roman" w:cs="Times New Roman"/>
        </w:rPr>
        <w:t xml:space="preserve"> И.П. Педагогика.</w:t>
      </w:r>
      <w:proofErr w:type="gramEnd"/>
      <w:r w:rsidRPr="004B5BBF">
        <w:rPr>
          <w:rFonts w:eastAsia="Times New Roman" w:cs="Times New Roman"/>
        </w:rPr>
        <w:t xml:space="preserve"> – </w:t>
      </w:r>
      <w:proofErr w:type="gramStart"/>
      <w:r w:rsidRPr="004B5BBF">
        <w:rPr>
          <w:rFonts w:eastAsia="Times New Roman" w:cs="Times New Roman"/>
        </w:rPr>
        <w:t>М.: Просвещение, 2000.)</w:t>
      </w:r>
      <w:proofErr w:type="gramEnd"/>
    </w:p>
    <w:p w:rsidR="004B5BBF" w:rsidRPr="004B5BBF" w:rsidRDefault="004B5BBF" w:rsidP="004B5BB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4B5BBF">
        <w:rPr>
          <w:rFonts w:eastAsia="Times New Roman" w:cs="Times New Roman"/>
        </w:rPr>
        <w:t xml:space="preserve">Андреев А.В., Андреева С.В, Доценко И.Б. Практика электронного обучения с использованием </w:t>
      </w:r>
      <w:proofErr w:type="spellStart"/>
      <w:r w:rsidRPr="004B5BBF">
        <w:rPr>
          <w:rFonts w:eastAsia="Times New Roman" w:cs="Times New Roman"/>
        </w:rPr>
        <w:t>Moodle</w:t>
      </w:r>
      <w:proofErr w:type="spellEnd"/>
      <w:r w:rsidRPr="004B5BBF">
        <w:rPr>
          <w:rFonts w:eastAsia="Times New Roman" w:cs="Times New Roman"/>
        </w:rPr>
        <w:t>. Издательство: ТТИ ЮФУ, 2008.</w:t>
      </w:r>
    </w:p>
    <w:p w:rsidR="004B5BBF" w:rsidRPr="004B5BBF" w:rsidRDefault="004B5BBF" w:rsidP="004B5BB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4B5BBF">
        <w:rPr>
          <w:rFonts w:eastAsia="Times New Roman" w:cs="Times New Roman"/>
        </w:rPr>
        <w:t>Спиваковский</w:t>
      </w:r>
      <w:proofErr w:type="spellEnd"/>
      <w:r w:rsidRPr="004B5BBF">
        <w:rPr>
          <w:rFonts w:eastAsia="Times New Roman" w:cs="Times New Roman"/>
        </w:rPr>
        <w:t>, Владимир. Образовательный взрыв. [Электронный ресурс]. Режим доступа: </w:t>
      </w:r>
      <w:hyperlink r:id="rId7" w:history="1">
        <w:r w:rsidRPr="004B5BBF">
          <w:rPr>
            <w:rFonts w:eastAsia="Times New Roman" w:cs="Times New Roman"/>
            <w:color w:val="0000FF"/>
            <w:u w:val="single"/>
          </w:rPr>
          <w:t>http://xvatit.com/hot/chitat_knigu.php</w:t>
        </w:r>
      </w:hyperlink>
    </w:p>
    <w:p w:rsidR="00C62F86" w:rsidRDefault="004B5BBF" w:rsidP="004B5BBF">
      <w:r w:rsidRPr="004B5BBF">
        <w:rPr>
          <w:rFonts w:eastAsia="Times New Roman" w:cs="Times New Roman"/>
        </w:rPr>
        <w:t> </w:t>
      </w:r>
    </w:p>
    <w:sectPr w:rsidR="00C6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95"/>
    <w:multiLevelType w:val="multilevel"/>
    <w:tmpl w:val="E6C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D26E9"/>
    <w:multiLevelType w:val="multilevel"/>
    <w:tmpl w:val="FCB4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BF"/>
    <w:rsid w:val="004B5BBF"/>
    <w:rsid w:val="005C3AF1"/>
    <w:rsid w:val="00C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A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4">
    <w:name w:val="Emphasis"/>
    <w:basedOn w:val="a0"/>
    <w:uiPriority w:val="20"/>
    <w:qFormat/>
    <w:rsid w:val="004B5BBF"/>
    <w:rPr>
      <w:i/>
      <w:iCs/>
    </w:rPr>
  </w:style>
  <w:style w:type="character" w:styleId="a5">
    <w:name w:val="Hyperlink"/>
    <w:basedOn w:val="a0"/>
    <w:uiPriority w:val="99"/>
    <w:semiHidden/>
    <w:unhideWhenUsed/>
    <w:rsid w:val="004B5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A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4">
    <w:name w:val="Emphasis"/>
    <w:basedOn w:val="a0"/>
    <w:uiPriority w:val="20"/>
    <w:qFormat/>
    <w:rsid w:val="004B5BBF"/>
    <w:rPr>
      <w:i/>
      <w:iCs/>
    </w:rPr>
  </w:style>
  <w:style w:type="character" w:styleId="a5">
    <w:name w:val="Hyperlink"/>
    <w:basedOn w:val="a0"/>
    <w:uiPriority w:val="99"/>
    <w:semiHidden/>
    <w:unhideWhenUsed/>
    <w:rsid w:val="004B5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vatit.com/hot/chitat_knigu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bb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2016-05-04T11:58:00Z</dcterms:created>
  <dcterms:modified xsi:type="dcterms:W3CDTF">2016-05-04T12:12:00Z</dcterms:modified>
</cp:coreProperties>
</file>