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E36" w:rsidRDefault="00F80E36" w:rsidP="00C0090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837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ОРГАНИЗАЦИЯ ПРОЕКТНОЙ ДЕЯТЕЛЬНОСТИ СТУДЕНТОВ В ПРОЦЕССЕ ПРОФЕССИОНАЛЬНОЙ ПОДГОТОВКИ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80E36" w:rsidRPr="00B83794" w:rsidRDefault="00F80E36" w:rsidP="00C0090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837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НА ПРИМЕРЕ ПРОВЕДЕНИЯ </w:t>
      </w:r>
      <w:proofErr w:type="gramStart"/>
      <w:r w:rsidRPr="00B837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ИНТЕРАКТИВНЫХ</w:t>
      </w:r>
      <w:proofErr w:type="gramEnd"/>
      <w:r w:rsidRPr="00B837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КВЕСТОВ</w:t>
      </w:r>
    </w:p>
    <w:p w:rsidR="00F80E36" w:rsidRDefault="00F80E36" w:rsidP="00D61A77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0E36" w:rsidRPr="00B83794" w:rsidRDefault="00F80E36" w:rsidP="00D61A77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83794">
        <w:rPr>
          <w:rFonts w:ascii="Times New Roman" w:hAnsi="Times New Roman" w:cs="Times New Roman"/>
          <w:sz w:val="28"/>
          <w:szCs w:val="28"/>
          <w:lang w:eastAsia="ru-RU"/>
        </w:rPr>
        <w:t>Если хочешь идти новым путем, ты должен проложить его сам.</w:t>
      </w:r>
      <w:r w:rsidRPr="00B83794">
        <w:rPr>
          <w:rFonts w:ascii="Times New Roman" w:hAnsi="Times New Roman" w:cs="Times New Roman"/>
          <w:sz w:val="28"/>
          <w:szCs w:val="28"/>
          <w:lang w:eastAsia="ru-RU"/>
        </w:rPr>
        <w:br/>
        <w:t>Стив Джобс</w:t>
      </w:r>
    </w:p>
    <w:p w:rsidR="00F80E36" w:rsidRDefault="00F80E36" w:rsidP="00B83794">
      <w:pPr>
        <w:shd w:val="clear" w:color="auto" w:fill="FFFFFF"/>
        <w:rPr>
          <w:rFonts w:ascii="Times New Roman" w:hAnsi="Times New Roman" w:cs="Times New Roman"/>
          <w:sz w:val="28"/>
          <w:szCs w:val="28"/>
          <w:lang w:eastAsia="ru-RU"/>
        </w:rPr>
      </w:pPr>
      <w:r w:rsidRPr="00B83794">
        <w:rPr>
          <w:rFonts w:ascii="Times New Roman" w:hAnsi="Times New Roman" w:cs="Times New Roman"/>
          <w:sz w:val="28"/>
          <w:szCs w:val="28"/>
          <w:lang w:eastAsia="ru-RU"/>
        </w:rPr>
        <w:t>Антонов 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лександр </w:t>
      </w:r>
      <w:r w:rsidRPr="00B83794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075A99">
        <w:rPr>
          <w:rFonts w:ascii="Times New Roman" w:hAnsi="Times New Roman" w:cs="Times New Roman"/>
          <w:sz w:val="28"/>
          <w:szCs w:val="28"/>
          <w:lang w:eastAsia="ru-RU"/>
        </w:rPr>
        <w:t>рьевич, преподаватель</w:t>
      </w:r>
      <w:r w:rsidRPr="00383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Санкт-Петербург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7B36">
        <w:rPr>
          <w:sz w:val="28"/>
          <w:szCs w:val="28"/>
        </w:rPr>
        <w:t xml:space="preserve"> </w:t>
      </w:r>
      <w:hyperlink r:id="rId8" w:history="1">
        <w:r w:rsidRPr="00A747C9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windmiller@mail.ru</w:t>
        </w:r>
      </w:hyperlink>
    </w:p>
    <w:p w:rsidR="00F80E36" w:rsidRDefault="00F80E36" w:rsidP="00B83794">
      <w:pPr>
        <w:shd w:val="clear" w:color="auto" w:fill="FFFFFF"/>
      </w:pPr>
      <w:r w:rsidRPr="00B83794">
        <w:rPr>
          <w:rFonts w:ascii="Times New Roman" w:hAnsi="Times New Roman" w:cs="Times New Roman"/>
          <w:sz w:val="28"/>
          <w:szCs w:val="28"/>
          <w:lang w:eastAsia="ru-RU"/>
        </w:rPr>
        <w:t>Михайлова 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атьяна </w:t>
      </w:r>
      <w:r w:rsidRPr="00B83794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ергеевна, </w:t>
      </w:r>
      <w:r w:rsidR="00075A99">
        <w:rPr>
          <w:rFonts w:ascii="Times New Roman" w:hAnsi="Times New Roman" w:cs="Times New Roman"/>
          <w:sz w:val="28"/>
          <w:szCs w:val="28"/>
          <w:lang w:eastAsia="ru-RU"/>
        </w:rPr>
        <w:t>преподаватель</w:t>
      </w:r>
      <w:r w:rsidR="00075A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Санкт-Петербург</w:t>
      </w:r>
      <w:r w:rsidRPr="00B83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A747C9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tatmts@gmail.com</w:t>
        </w:r>
      </w:hyperlink>
    </w:p>
    <w:p w:rsidR="00F80E36" w:rsidRDefault="00F80E36" w:rsidP="00B83794">
      <w:pPr>
        <w:shd w:val="clear" w:color="auto" w:fill="FFFFFF"/>
        <w:rPr>
          <w:rFonts w:ascii="Times New Roman" w:hAnsi="Times New Roman" w:cs="Times New Roman"/>
          <w:sz w:val="28"/>
          <w:szCs w:val="28"/>
          <w:lang w:eastAsia="ru-RU"/>
        </w:rPr>
      </w:pPr>
      <w:r w:rsidRPr="00B83794">
        <w:rPr>
          <w:rFonts w:ascii="Times New Roman" w:hAnsi="Times New Roman" w:cs="Times New Roman"/>
          <w:sz w:val="28"/>
          <w:szCs w:val="28"/>
          <w:lang w:eastAsia="ru-RU"/>
        </w:rPr>
        <w:t xml:space="preserve">Санкт-Петербургское </w:t>
      </w: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B83794">
        <w:rPr>
          <w:rFonts w:ascii="Times New Roman" w:hAnsi="Times New Roman" w:cs="Times New Roman"/>
          <w:sz w:val="28"/>
          <w:szCs w:val="28"/>
          <w:lang w:eastAsia="ru-RU"/>
        </w:rPr>
        <w:t xml:space="preserve">осударственное бюджетное образовательное учреждение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B83794">
        <w:rPr>
          <w:rFonts w:ascii="Times New Roman" w:hAnsi="Times New Roman" w:cs="Times New Roman"/>
          <w:sz w:val="28"/>
          <w:szCs w:val="28"/>
          <w:lang w:eastAsia="ru-RU"/>
        </w:rPr>
        <w:t>Колледж информационных технологий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F80E36" w:rsidRPr="0008658E" w:rsidRDefault="00F80E36" w:rsidP="00075A99">
      <w:pPr>
        <w:shd w:val="clear" w:color="auto" w:fill="FFFFFF"/>
        <w:jc w:val="both"/>
        <w:rPr>
          <w:rFonts w:ascii="Times New Roman" w:hAnsi="Times New Roman" w:cs="Times New Roman"/>
          <w:i/>
          <w:iCs/>
          <w:sz w:val="24"/>
          <w:szCs w:val="28"/>
          <w:shd w:val="clear" w:color="auto" w:fill="FFFFFF"/>
        </w:rPr>
      </w:pPr>
      <w:proofErr w:type="gramStart"/>
      <w:r w:rsidRPr="0008658E">
        <w:rPr>
          <w:rFonts w:ascii="Times New Roman" w:hAnsi="Times New Roman" w:cs="Times New Roman"/>
          <w:i/>
          <w:iCs/>
          <w:sz w:val="24"/>
          <w:szCs w:val="28"/>
          <w:shd w:val="clear" w:color="auto" w:fill="FFFFFF"/>
          <w:lang w:val="en-US"/>
        </w:rPr>
        <w:t>C</w:t>
      </w:r>
      <w:proofErr w:type="spellStart"/>
      <w:r w:rsidRPr="0008658E">
        <w:rPr>
          <w:rFonts w:ascii="Times New Roman" w:hAnsi="Times New Roman" w:cs="Times New Roman"/>
          <w:i/>
          <w:iCs/>
          <w:sz w:val="24"/>
          <w:szCs w:val="28"/>
          <w:shd w:val="clear" w:color="auto" w:fill="FFFFFF"/>
        </w:rPr>
        <w:t>татья</w:t>
      </w:r>
      <w:proofErr w:type="spellEnd"/>
      <w:r w:rsidRPr="0008658E">
        <w:rPr>
          <w:rFonts w:ascii="Times New Roman" w:hAnsi="Times New Roman" w:cs="Times New Roman"/>
          <w:i/>
          <w:iCs/>
          <w:sz w:val="24"/>
          <w:szCs w:val="28"/>
          <w:shd w:val="clear" w:color="auto" w:fill="FFFFFF"/>
        </w:rPr>
        <w:t xml:space="preserve"> посвящена опыту организации проектно-исследовательской деятельности студентов в форме интерактивного квеста с элементами криптографических технологий и шифрования Авторы раскрывают методику подготовки и организации мероприятия, а также особенности технического обеспечения процесса.</w:t>
      </w:r>
      <w:proofErr w:type="gramEnd"/>
      <w:r w:rsidRPr="0008658E">
        <w:rPr>
          <w:rFonts w:ascii="Times New Roman" w:hAnsi="Times New Roman" w:cs="Times New Roman"/>
          <w:i/>
          <w:iCs/>
          <w:sz w:val="24"/>
          <w:szCs w:val="28"/>
          <w:shd w:val="clear" w:color="auto" w:fill="FFFFFF"/>
        </w:rPr>
        <w:t xml:space="preserve"> Делается упор на новизну формы проведения мероприятия для системы среднего профессионального образования.</w:t>
      </w:r>
    </w:p>
    <w:p w:rsidR="00F80E36" w:rsidRPr="00075A99" w:rsidRDefault="00F80E36" w:rsidP="00075A9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A99">
        <w:rPr>
          <w:rFonts w:ascii="Times New Roman" w:hAnsi="Times New Roman" w:cs="Times New Roman"/>
          <w:sz w:val="24"/>
          <w:szCs w:val="24"/>
          <w:lang w:eastAsia="ru-RU"/>
        </w:rPr>
        <w:t>Самостоятельная работа студентов в колледже в аспекте специальной организации системы учебной деятельности заключается в создании принципиально нового уровня системной организации учебно-познавательной деятельности студента.</w:t>
      </w:r>
    </w:p>
    <w:p w:rsidR="00F80E36" w:rsidRPr="00075A99" w:rsidRDefault="00F80E36" w:rsidP="0008658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A99">
        <w:rPr>
          <w:rFonts w:ascii="Times New Roman" w:hAnsi="Times New Roman" w:cs="Times New Roman"/>
          <w:sz w:val="24"/>
          <w:szCs w:val="24"/>
          <w:lang w:eastAsia="ru-RU"/>
        </w:rPr>
        <w:t>В современных условиях разработка новых подходов к совершенствованию системы профессионального образования, ориентированных на обеспечение успешного овладения студентами специальностью, а также максимальную реализацию ими своих личностных потенциалов, приобретает характер актуальной педагогической проблемы.</w:t>
      </w:r>
      <w:bookmarkStart w:id="0" w:name="_GoBack"/>
      <w:bookmarkEnd w:id="0"/>
    </w:p>
    <w:p w:rsidR="00F80E36" w:rsidRPr="00075A99" w:rsidRDefault="00F80E36" w:rsidP="0008658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A99">
        <w:rPr>
          <w:rFonts w:ascii="Times New Roman" w:hAnsi="Times New Roman" w:cs="Times New Roman"/>
          <w:sz w:val="24"/>
          <w:szCs w:val="24"/>
          <w:lang w:eastAsia="ru-RU"/>
        </w:rPr>
        <w:t xml:space="preserve">Идея использования проектов в обучении зародилась еще в начале ХХ </w:t>
      </w:r>
      <w:proofErr w:type="gramStart"/>
      <w:r w:rsidRPr="00075A99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75A9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75A99">
        <w:rPr>
          <w:rFonts w:ascii="Times New Roman" w:hAnsi="Times New Roman" w:cs="Times New Roman"/>
          <w:sz w:val="24"/>
          <w:szCs w:val="24"/>
          <w:lang w:eastAsia="ru-RU"/>
        </w:rPr>
        <w:t>Основоположником</w:t>
      </w:r>
      <w:proofErr w:type="gramEnd"/>
      <w:r w:rsidRPr="00075A99">
        <w:rPr>
          <w:rFonts w:ascii="Times New Roman" w:hAnsi="Times New Roman" w:cs="Times New Roman"/>
          <w:sz w:val="24"/>
          <w:szCs w:val="24"/>
          <w:lang w:eastAsia="ru-RU"/>
        </w:rPr>
        <w:t xml:space="preserve"> метода проектов считают американского философа-прагматика, психолога и педагога Джона </w:t>
      </w:r>
      <w:proofErr w:type="spellStart"/>
      <w:r w:rsidRPr="00075A99">
        <w:rPr>
          <w:rFonts w:ascii="Times New Roman" w:hAnsi="Times New Roman" w:cs="Times New Roman"/>
          <w:sz w:val="24"/>
          <w:szCs w:val="24"/>
          <w:lang w:eastAsia="ru-RU"/>
        </w:rPr>
        <w:t>Дьюи</w:t>
      </w:r>
      <w:proofErr w:type="spellEnd"/>
      <w:r w:rsidRPr="00075A99">
        <w:rPr>
          <w:rFonts w:ascii="Times New Roman" w:hAnsi="Times New Roman" w:cs="Times New Roman"/>
          <w:sz w:val="24"/>
          <w:szCs w:val="24"/>
          <w:lang w:eastAsia="ru-RU"/>
        </w:rPr>
        <w:t xml:space="preserve">. Он предложил модель новой школы – «школы активности», «школы труда». Знания и учебные предметы не рассматривались им как самоцель, а выступали средствами развития личности учащегося. По мнению Д. </w:t>
      </w:r>
      <w:proofErr w:type="spellStart"/>
      <w:r w:rsidRPr="00075A99">
        <w:rPr>
          <w:rFonts w:ascii="Times New Roman" w:hAnsi="Times New Roman" w:cs="Times New Roman"/>
          <w:sz w:val="24"/>
          <w:szCs w:val="24"/>
          <w:lang w:eastAsia="ru-RU"/>
        </w:rPr>
        <w:t>Дьюи</w:t>
      </w:r>
      <w:proofErr w:type="spellEnd"/>
      <w:r w:rsidRPr="00075A99">
        <w:rPr>
          <w:rFonts w:ascii="Times New Roman" w:hAnsi="Times New Roman" w:cs="Times New Roman"/>
          <w:sz w:val="24"/>
          <w:szCs w:val="24"/>
          <w:lang w:eastAsia="ru-RU"/>
        </w:rPr>
        <w:t>, опыт и знания ребенок должен приобретать в ходе исследования проблем, изготовления различных макетов, схем, проведения опытов, нахождения ответов на спорные вопросы. Ученый искал способы перестроить современное ему школьное обучение в школьную систему, обучающую «путем делания», выдвигая лозунг: «Все из жизни – все для жизни» [2, с. 59].</w:t>
      </w:r>
    </w:p>
    <w:p w:rsidR="00F80E36" w:rsidRPr="00075A99" w:rsidRDefault="00F80E36" w:rsidP="0008658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A99">
        <w:rPr>
          <w:rFonts w:ascii="Times New Roman" w:hAnsi="Times New Roman" w:cs="Times New Roman"/>
          <w:sz w:val="24"/>
          <w:szCs w:val="24"/>
          <w:lang w:eastAsia="ru-RU"/>
        </w:rPr>
        <w:t>Общие базовые характеристики проектирования как вида деятельности, имеют для системы образования принципиальное значение:</w:t>
      </w:r>
    </w:p>
    <w:p w:rsidR="00F80E36" w:rsidRPr="00075A99" w:rsidRDefault="00F80E36" w:rsidP="0008658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A9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– проектирование направлено на изучение не того, что уже существует, а на создание новых продуктов и одновременно познание того, что уже сделано, а также может возникнуть; поэтому появляется необходимость действовать в условиях неполноты информации, выбора альтернативных способов деятельности, системного рассмотрения объектов и процессов,  коллективной творческой деятельности;</w:t>
      </w:r>
    </w:p>
    <w:p w:rsidR="00F80E36" w:rsidRPr="00075A99" w:rsidRDefault="00F80E36" w:rsidP="0008658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A99">
        <w:rPr>
          <w:rFonts w:ascii="Times New Roman" w:hAnsi="Times New Roman" w:cs="Times New Roman"/>
          <w:sz w:val="24"/>
          <w:szCs w:val="24"/>
          <w:lang w:eastAsia="ru-RU"/>
        </w:rPr>
        <w:t xml:space="preserve">– проектирование исходит из интересов обучающихся; участие в проектировании должно иметь для них не только учебный, но и жизненный смысл; </w:t>
      </w:r>
    </w:p>
    <w:p w:rsidR="00F80E36" w:rsidRPr="00075A99" w:rsidRDefault="00F80E36" w:rsidP="0008658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A99">
        <w:rPr>
          <w:rFonts w:ascii="Times New Roman" w:hAnsi="Times New Roman" w:cs="Times New Roman"/>
          <w:sz w:val="24"/>
          <w:szCs w:val="24"/>
          <w:lang w:eastAsia="ru-RU"/>
        </w:rPr>
        <w:t xml:space="preserve">– субъектом проектирования является сам обучающийся; это взгляд на образование с точки зрения обучающегося, познающего и осваивающего мир, он не только «образовывается», но и сам образует мир – создает свое понимание, свое видение мира и своего места, своего пути в этом мире; </w:t>
      </w:r>
    </w:p>
    <w:p w:rsidR="00F80E36" w:rsidRPr="00075A99" w:rsidRDefault="00F80E36" w:rsidP="0008658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A99">
        <w:rPr>
          <w:rFonts w:ascii="Times New Roman" w:hAnsi="Times New Roman" w:cs="Times New Roman"/>
          <w:sz w:val="24"/>
          <w:szCs w:val="24"/>
          <w:lang w:eastAsia="ru-RU"/>
        </w:rPr>
        <w:t xml:space="preserve">– проектная деятельность становится средством </w:t>
      </w:r>
      <w:proofErr w:type="gramStart"/>
      <w:r w:rsidRPr="00075A99">
        <w:rPr>
          <w:rFonts w:ascii="Times New Roman" w:hAnsi="Times New Roman" w:cs="Times New Roman"/>
          <w:sz w:val="24"/>
          <w:szCs w:val="24"/>
          <w:lang w:eastAsia="ru-RU"/>
        </w:rPr>
        <w:t>развития</w:t>
      </w:r>
      <w:proofErr w:type="gramEnd"/>
      <w:r w:rsidRPr="00075A99">
        <w:rPr>
          <w:rFonts w:ascii="Times New Roman" w:hAnsi="Times New Roman" w:cs="Times New Roman"/>
          <w:sz w:val="24"/>
          <w:szCs w:val="24"/>
          <w:lang w:eastAsia="ru-RU"/>
        </w:rPr>
        <w:t xml:space="preserve"> как специфических проектировочных способностей, так и личности в целом, выступая универсальным источником обучения, воспитания, творческого взаимодействия студентов и преподавателей;</w:t>
      </w:r>
    </w:p>
    <w:p w:rsidR="00F80E36" w:rsidRPr="00075A99" w:rsidRDefault="00F80E36" w:rsidP="0008658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A99">
        <w:rPr>
          <w:rFonts w:ascii="Times New Roman" w:hAnsi="Times New Roman" w:cs="Times New Roman"/>
          <w:sz w:val="24"/>
          <w:szCs w:val="24"/>
          <w:lang w:eastAsia="ru-RU"/>
        </w:rPr>
        <w:t>– проектирование направлено на выработку и реализацию проекта, имеющего личностный смысл для обучающегося и оказывающего мощное мотивирующее влияние на процесс образования;</w:t>
      </w:r>
    </w:p>
    <w:p w:rsidR="00F80E36" w:rsidRPr="00075A99" w:rsidRDefault="00F80E36" w:rsidP="0008658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A99">
        <w:rPr>
          <w:rFonts w:ascii="Times New Roman" w:hAnsi="Times New Roman" w:cs="Times New Roman"/>
          <w:sz w:val="24"/>
          <w:szCs w:val="24"/>
          <w:lang w:eastAsia="ru-RU"/>
        </w:rPr>
        <w:t xml:space="preserve">– проектирование тесно связано с </w:t>
      </w:r>
      <w:proofErr w:type="spellStart"/>
      <w:r w:rsidRPr="00075A99">
        <w:rPr>
          <w:rFonts w:ascii="Times New Roman" w:hAnsi="Times New Roman" w:cs="Times New Roman"/>
          <w:sz w:val="24"/>
          <w:szCs w:val="24"/>
          <w:lang w:eastAsia="ru-RU"/>
        </w:rPr>
        <w:t>технологизацией</w:t>
      </w:r>
      <w:proofErr w:type="spellEnd"/>
      <w:r w:rsidRPr="00075A99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 и предполагает достижение результатов с гарантированным эффектом.</w:t>
      </w:r>
    </w:p>
    <w:p w:rsidR="00F80E36" w:rsidRPr="00075A99" w:rsidRDefault="00F80E36" w:rsidP="0008658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A99">
        <w:rPr>
          <w:rFonts w:ascii="Times New Roman" w:hAnsi="Times New Roman" w:cs="Times New Roman"/>
          <w:sz w:val="24"/>
          <w:szCs w:val="24"/>
          <w:lang w:eastAsia="ru-RU"/>
        </w:rPr>
        <w:t xml:space="preserve">В статье </w:t>
      </w:r>
      <w:proofErr w:type="gramStart"/>
      <w:r w:rsidRPr="00075A99">
        <w:rPr>
          <w:rFonts w:ascii="Times New Roman" w:hAnsi="Times New Roman" w:cs="Times New Roman"/>
          <w:sz w:val="24"/>
          <w:szCs w:val="24"/>
          <w:lang w:eastAsia="ru-RU"/>
        </w:rPr>
        <w:t>изложен опыт организации проектной деятельности студентов колледжа информационных</w:t>
      </w:r>
      <w:proofErr w:type="gramEnd"/>
      <w:r w:rsidRPr="00075A99">
        <w:rPr>
          <w:rFonts w:ascii="Times New Roman" w:hAnsi="Times New Roman" w:cs="Times New Roman"/>
          <w:sz w:val="24"/>
          <w:szCs w:val="24"/>
          <w:lang w:eastAsia="ru-RU"/>
        </w:rPr>
        <w:t xml:space="preserve"> технологий, обучающихся по специальности 230115 «Программирование в компьютерных системах», на примере проведения интерактивного квеста «Игры Меркурия».</w:t>
      </w:r>
    </w:p>
    <w:p w:rsidR="00F80E36" w:rsidRPr="00075A99" w:rsidRDefault="00F80E36" w:rsidP="0008658E">
      <w:pPr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075A9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Квест</w:t>
      </w:r>
      <w:proofErr w:type="spellEnd"/>
      <w:r w:rsidRPr="00075A9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(англ. </w:t>
      </w:r>
      <w:proofErr w:type="spellStart"/>
      <w:r w:rsidRPr="00075A9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quest</w:t>
      </w:r>
      <w:proofErr w:type="spellEnd"/>
      <w:r w:rsidRPr="00075A9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) – </w:t>
      </w:r>
      <w:r w:rsidRPr="00075A9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интеллектуальная игра, в которой участнику приходится тщательно логически обдумывать каждое задание, чтобы продвигаться вперед. Не решив очередную задачу, нельзя перейти к </w:t>
      </w:r>
      <w:proofErr w:type="gramStart"/>
      <w:r w:rsidRPr="00075A9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следующей</w:t>
      </w:r>
      <w:proofErr w:type="gramEnd"/>
      <w:r w:rsidRPr="00075A9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F80E36" w:rsidRPr="00075A99" w:rsidRDefault="00F80E36" w:rsidP="000865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A99">
        <w:rPr>
          <w:rFonts w:ascii="Times New Roman" w:hAnsi="Times New Roman" w:cs="Times New Roman"/>
          <w:sz w:val="24"/>
          <w:szCs w:val="24"/>
          <w:lang w:eastAsia="ru-RU"/>
        </w:rPr>
        <w:t xml:space="preserve">Вдохновившись </w:t>
      </w:r>
      <w:proofErr w:type="gramStart"/>
      <w:r w:rsidRPr="00075A99">
        <w:rPr>
          <w:rFonts w:ascii="Times New Roman" w:hAnsi="Times New Roman" w:cs="Times New Roman"/>
          <w:sz w:val="24"/>
          <w:szCs w:val="24"/>
          <w:lang w:eastAsia="ru-RU"/>
        </w:rPr>
        <w:t>анонимным</w:t>
      </w:r>
      <w:proofErr w:type="gramEnd"/>
      <w:r w:rsidRPr="00075A99">
        <w:rPr>
          <w:rFonts w:ascii="Times New Roman" w:hAnsi="Times New Roman" w:cs="Times New Roman"/>
          <w:sz w:val="24"/>
          <w:szCs w:val="24"/>
          <w:lang w:eastAsia="ru-RU"/>
        </w:rPr>
        <w:t xml:space="preserve"> интернет-проектом </w:t>
      </w:r>
      <w:proofErr w:type="spellStart"/>
      <w:r w:rsidRPr="00075A99">
        <w:rPr>
          <w:rFonts w:ascii="Times New Roman" w:hAnsi="Times New Roman" w:cs="Times New Roman"/>
          <w:sz w:val="24"/>
          <w:szCs w:val="24"/>
          <w:lang w:eastAsia="ru-RU"/>
        </w:rPr>
        <w:t>Cicada</w:t>
      </w:r>
      <w:proofErr w:type="spellEnd"/>
      <w:r w:rsidRPr="00075A99">
        <w:rPr>
          <w:rFonts w:ascii="Times New Roman" w:hAnsi="Times New Roman" w:cs="Times New Roman"/>
          <w:sz w:val="24"/>
          <w:szCs w:val="24"/>
          <w:lang w:eastAsia="ru-RU"/>
        </w:rPr>
        <w:t xml:space="preserve"> 3301, который на уровень сложней, авторы статьи  решили провести аналогичное мероприятие для выявления любопытных, незаурядных, интересующихся студентов колледжа. </w:t>
      </w:r>
    </w:p>
    <w:p w:rsidR="00F80E36" w:rsidRPr="00075A99" w:rsidRDefault="00F80E36" w:rsidP="000865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A99">
        <w:rPr>
          <w:rFonts w:ascii="Times New Roman" w:hAnsi="Times New Roman" w:cs="Times New Roman"/>
          <w:sz w:val="24"/>
          <w:szCs w:val="24"/>
          <w:lang w:eastAsia="ru-RU"/>
        </w:rPr>
        <w:t>В процессе работы обозначились проблемные участки этого мероприятия:</w:t>
      </w:r>
    </w:p>
    <w:p w:rsidR="00F80E36" w:rsidRPr="00075A99" w:rsidRDefault="00F80E36" w:rsidP="000865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A99">
        <w:rPr>
          <w:rFonts w:ascii="Times New Roman" w:hAnsi="Times New Roman" w:cs="Times New Roman"/>
          <w:sz w:val="24"/>
          <w:szCs w:val="24"/>
          <w:lang w:eastAsia="ru-RU"/>
        </w:rPr>
        <w:t>-сложность в выборе тематики квеста;</w:t>
      </w:r>
    </w:p>
    <w:p w:rsidR="00F80E36" w:rsidRPr="00075A99" w:rsidRDefault="00F80E36" w:rsidP="000865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A99">
        <w:rPr>
          <w:rFonts w:ascii="Times New Roman" w:hAnsi="Times New Roman" w:cs="Times New Roman"/>
          <w:sz w:val="24"/>
          <w:szCs w:val="24"/>
          <w:lang w:eastAsia="ru-RU"/>
        </w:rPr>
        <w:t>-подготовка мероприятия во внеурочное время;</w:t>
      </w:r>
    </w:p>
    <w:p w:rsidR="00F80E36" w:rsidRPr="00075A99" w:rsidRDefault="00F80E36" w:rsidP="000865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A99">
        <w:rPr>
          <w:rFonts w:ascii="Times New Roman" w:hAnsi="Times New Roman" w:cs="Times New Roman"/>
          <w:sz w:val="24"/>
          <w:szCs w:val="24"/>
          <w:lang w:eastAsia="ru-RU"/>
        </w:rPr>
        <w:t>-некоторые технические сложности как программного, так и аппаратного характера (потребовалось создать эксклюзивный программный продукт для онлайн видеотрансляции);</w:t>
      </w:r>
    </w:p>
    <w:p w:rsidR="00F80E36" w:rsidRPr="00075A99" w:rsidRDefault="00F80E36" w:rsidP="0008658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A99">
        <w:rPr>
          <w:rFonts w:ascii="Times New Roman" w:hAnsi="Times New Roman" w:cs="Times New Roman"/>
          <w:sz w:val="24"/>
          <w:szCs w:val="24"/>
          <w:lang w:eastAsia="ru-RU"/>
        </w:rPr>
        <w:t>-предварительная оценка адекватного уровня сложности заданий для проведения квеста.</w:t>
      </w:r>
    </w:p>
    <w:p w:rsidR="00F80E36" w:rsidRPr="00075A99" w:rsidRDefault="00F80E36" w:rsidP="0008658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A99">
        <w:rPr>
          <w:rFonts w:ascii="Times New Roman" w:hAnsi="Times New Roman" w:cs="Times New Roman"/>
          <w:sz w:val="24"/>
          <w:szCs w:val="24"/>
          <w:lang w:eastAsia="ru-RU"/>
        </w:rPr>
        <w:t>В проекте использовалось специфическое программное обеспечение, такое как:</w:t>
      </w:r>
    </w:p>
    <w:p w:rsidR="00F80E36" w:rsidRPr="00075A99" w:rsidRDefault="00F80E36" w:rsidP="0008658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A9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Шифратор Цезаря</w:t>
      </w:r>
      <w:r w:rsidRPr="00075A99">
        <w:rPr>
          <w:rFonts w:ascii="Times New Roman" w:hAnsi="Times New Roman" w:cs="Times New Roman"/>
          <w:sz w:val="24"/>
          <w:szCs w:val="24"/>
          <w:lang w:eastAsia="ru-RU"/>
        </w:rPr>
        <w:t xml:space="preserve"> — программа для зашифровывания/расшифровывания информации по принципу </w:t>
      </w:r>
      <w:proofErr w:type="spellStart"/>
      <w:r w:rsidRPr="00075A99">
        <w:rPr>
          <w:rFonts w:ascii="Times New Roman" w:hAnsi="Times New Roman" w:cs="Times New Roman"/>
          <w:sz w:val="24"/>
          <w:szCs w:val="24"/>
          <w:lang w:eastAsia="ru-RU"/>
        </w:rPr>
        <w:t>одноалфавитного</w:t>
      </w:r>
      <w:proofErr w:type="spellEnd"/>
      <w:r w:rsidRPr="00075A99">
        <w:rPr>
          <w:rFonts w:ascii="Times New Roman" w:hAnsi="Times New Roman" w:cs="Times New Roman"/>
          <w:sz w:val="24"/>
          <w:szCs w:val="24"/>
          <w:lang w:eastAsia="ru-RU"/>
        </w:rPr>
        <w:t xml:space="preserve"> шифра замены. </w:t>
      </w:r>
    </w:p>
    <w:p w:rsidR="00F80E36" w:rsidRPr="00075A99" w:rsidRDefault="00F80E36" w:rsidP="0008658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75A9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Steghide</w:t>
      </w:r>
      <w:proofErr w:type="spellEnd"/>
      <w:r w:rsidRPr="00075A9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75A99">
        <w:rPr>
          <w:rFonts w:ascii="Times New Roman" w:hAnsi="Times New Roman" w:cs="Times New Roman"/>
          <w:sz w:val="24"/>
          <w:szCs w:val="24"/>
          <w:lang w:eastAsia="ru-RU"/>
        </w:rPr>
        <w:t>— программа для сокрытия данных в «неиспользуемых» битах других данных.</w:t>
      </w:r>
    </w:p>
    <w:p w:rsidR="00F80E36" w:rsidRPr="00075A99" w:rsidRDefault="00F80E36" w:rsidP="0008658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75A9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VidTra</w:t>
      </w:r>
      <w:proofErr w:type="spellEnd"/>
      <w:r w:rsidRPr="00075A99">
        <w:rPr>
          <w:rFonts w:ascii="Times New Roman" w:hAnsi="Times New Roman" w:cs="Times New Roman"/>
          <w:sz w:val="24"/>
          <w:szCs w:val="24"/>
          <w:lang w:eastAsia="ru-RU"/>
        </w:rPr>
        <w:t xml:space="preserve"> — программа, реализующая вопрос организации видеонаблюдения за ходом проекта.</w:t>
      </w:r>
    </w:p>
    <w:p w:rsidR="00F80E36" w:rsidRPr="00075A99" w:rsidRDefault="00F80E36" w:rsidP="0008658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75A99">
        <w:rPr>
          <w:rFonts w:ascii="Times New Roman" w:hAnsi="Times New Roman" w:cs="Times New Roman"/>
          <w:sz w:val="24"/>
          <w:szCs w:val="24"/>
          <w:lang w:eastAsia="ru-RU"/>
        </w:rPr>
        <w:t>Интерактивный</w:t>
      </w:r>
      <w:proofErr w:type="gramEnd"/>
      <w:r w:rsidRPr="00075A9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5A99">
        <w:rPr>
          <w:rFonts w:ascii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075A99">
        <w:rPr>
          <w:rFonts w:ascii="Times New Roman" w:hAnsi="Times New Roman" w:cs="Times New Roman"/>
          <w:sz w:val="24"/>
          <w:szCs w:val="24"/>
          <w:lang w:eastAsia="ru-RU"/>
        </w:rPr>
        <w:t xml:space="preserve"> состоял из следующих этапов:</w:t>
      </w:r>
    </w:p>
    <w:p w:rsidR="00F80E36" w:rsidRPr="00075A99" w:rsidRDefault="00F80E36" w:rsidP="0008658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A99">
        <w:rPr>
          <w:rFonts w:ascii="Times New Roman" w:hAnsi="Times New Roman" w:cs="Times New Roman"/>
          <w:sz w:val="24"/>
          <w:szCs w:val="24"/>
          <w:lang w:eastAsia="ru-RU"/>
        </w:rPr>
        <w:t>Началом игры послужило сообщение, распечатанное на листе и вывешенное в холле колледжа (Рис.1).</w:t>
      </w:r>
    </w:p>
    <w:p w:rsidR="00F80E36" w:rsidRPr="00075A99" w:rsidRDefault="00B124CD" w:rsidP="00472C8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A9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18.45pt;margin-top:1.75pt;width:242.15pt;height:156.15pt;z-index:1;visibility:visible;mso-position-horizontal-relative:margin" wrapcoords="-67 0 -67 21496 21600 21496 21600 0 -67 0">
            <v:imagedata r:id="rId10" o:title="" cropbottom="2432f" cropleft="1421f" cropright="1074f"/>
            <w10:wrap type="through" anchorx="margin"/>
          </v:shape>
        </w:pict>
      </w:r>
    </w:p>
    <w:p w:rsidR="00F80E36" w:rsidRPr="00075A99" w:rsidRDefault="00F80E36" w:rsidP="00472C8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0E36" w:rsidRPr="00075A99" w:rsidRDefault="00F80E36" w:rsidP="00472C8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0E36" w:rsidRPr="00075A99" w:rsidRDefault="00F80E36" w:rsidP="00472C8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0E36" w:rsidRPr="00075A99" w:rsidRDefault="00F80E36" w:rsidP="00472C8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0E36" w:rsidRPr="00075A99" w:rsidRDefault="00F80E36" w:rsidP="00472C8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0E36" w:rsidRPr="00075A99" w:rsidRDefault="00F80E36" w:rsidP="00C25F85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75A99">
        <w:rPr>
          <w:rFonts w:ascii="Times New Roman" w:hAnsi="Times New Roman" w:cs="Times New Roman"/>
          <w:sz w:val="24"/>
          <w:szCs w:val="24"/>
          <w:lang w:eastAsia="ru-RU"/>
        </w:rPr>
        <w:t>Рис.1.</w:t>
      </w:r>
    </w:p>
    <w:p w:rsidR="00F80E36" w:rsidRPr="00075A99" w:rsidRDefault="00B124CD" w:rsidP="0008658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A9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2" o:spid="_x0000_s1027" type="#_x0000_t75" style="position:absolute;left:0;text-align:left;margin-left:126pt;margin-top:70.4pt;width:232.25pt;height:155.7pt;z-index:4;visibility:visible;mso-position-horizontal-relative:margin" wrapcoords="-70 0 -70 21496 21600 21496 21600 0 -70 0">
            <v:imagedata r:id="rId11" o:title=""/>
            <w10:wrap type="through" anchorx="margin"/>
          </v:shape>
        </w:pict>
      </w:r>
      <w:r w:rsidR="00F80E36" w:rsidRPr="00075A99">
        <w:rPr>
          <w:rFonts w:ascii="Times New Roman" w:hAnsi="Times New Roman" w:cs="Times New Roman"/>
          <w:sz w:val="24"/>
          <w:szCs w:val="24"/>
          <w:lang w:eastAsia="ru-RU"/>
        </w:rPr>
        <w:t>Разгадав первую загадку, участники направляются к 311 кабинету, где их встречает следующее задание (Рис. 2).</w:t>
      </w:r>
    </w:p>
    <w:p w:rsidR="00F80E36" w:rsidRPr="00075A99" w:rsidRDefault="00F80E36" w:rsidP="00C25F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0E36" w:rsidRPr="00075A99" w:rsidRDefault="00F80E36" w:rsidP="00C25F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0E36" w:rsidRPr="00075A99" w:rsidRDefault="00F80E36" w:rsidP="00C25F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0E36" w:rsidRPr="00075A99" w:rsidRDefault="00F80E36" w:rsidP="00C25F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0E36" w:rsidRPr="00075A99" w:rsidRDefault="00F80E36" w:rsidP="00C25F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0E36" w:rsidRPr="00075A99" w:rsidRDefault="00F80E36" w:rsidP="00C25F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0E36" w:rsidRPr="00075A99" w:rsidRDefault="00F80E36" w:rsidP="00C25F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0E36" w:rsidRPr="00075A99" w:rsidRDefault="00F80E36" w:rsidP="00C25F85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75A99">
        <w:rPr>
          <w:rFonts w:ascii="Times New Roman" w:hAnsi="Times New Roman" w:cs="Times New Roman"/>
          <w:sz w:val="24"/>
          <w:szCs w:val="24"/>
        </w:rPr>
        <w:t>Рис.2.</w:t>
      </w:r>
    </w:p>
    <w:p w:rsidR="00F80E36" w:rsidRPr="00075A99" w:rsidRDefault="00F80E36" w:rsidP="0008658E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A99">
        <w:rPr>
          <w:rFonts w:ascii="Times New Roman" w:hAnsi="Times New Roman" w:cs="Times New Roman"/>
          <w:sz w:val="24"/>
          <w:szCs w:val="24"/>
          <w:lang w:eastAsia="ru-RU"/>
        </w:rPr>
        <w:t xml:space="preserve">Подключившись к точке доступа </w:t>
      </w:r>
      <w:proofErr w:type="spellStart"/>
      <w:r w:rsidRPr="00075A99">
        <w:rPr>
          <w:rFonts w:ascii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075A99">
        <w:rPr>
          <w:rFonts w:ascii="Times New Roman" w:hAnsi="Times New Roman" w:cs="Times New Roman"/>
          <w:sz w:val="24"/>
          <w:szCs w:val="24"/>
          <w:lang w:eastAsia="ru-RU"/>
        </w:rPr>
        <w:t>, студенты получили зашифрованное по Цезарю сообщение:</w:t>
      </w:r>
    </w:p>
    <w:p w:rsidR="00F80E36" w:rsidRPr="00075A99" w:rsidRDefault="00F80E36" w:rsidP="0008658E">
      <w:pPr>
        <w:pStyle w:val="a3"/>
        <w:spacing w:before="24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075A9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Ёжтик</w:t>
      </w:r>
      <w:proofErr w:type="spellEnd"/>
      <w:r w:rsidRPr="00075A9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75A9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схфю</w:t>
      </w:r>
      <w:proofErr w:type="spellEnd"/>
      <w:r w:rsidRPr="00075A9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д </w:t>
      </w:r>
      <w:proofErr w:type="spellStart"/>
      <w:r w:rsidRPr="00075A9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мвгкпжф</w:t>
      </w:r>
      <w:proofErr w:type="spellEnd"/>
      <w:r w:rsidRPr="00075A9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75A9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ёджуфк</w:t>
      </w:r>
      <w:proofErr w:type="spellEnd"/>
      <w:r w:rsidRPr="00075A9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75A9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дружою</w:t>
      </w:r>
      <w:proofErr w:type="spellEnd"/>
      <w:r w:rsidRPr="00075A9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к </w:t>
      </w:r>
      <w:proofErr w:type="spellStart"/>
      <w:r w:rsidRPr="00075A9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умвик</w:t>
      </w:r>
      <w:proofErr w:type="spellEnd"/>
      <w:r w:rsidRPr="00075A9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75A9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уфтвппкмх</w:t>
      </w:r>
      <w:proofErr w:type="spellEnd"/>
      <w:r w:rsidRPr="00075A9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: "</w:t>
      </w:r>
      <w:proofErr w:type="spellStart"/>
      <w:r w:rsidRPr="00075A9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Мвмрл</w:t>
      </w:r>
      <w:proofErr w:type="spellEnd"/>
      <w:r w:rsidRPr="00075A9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75A9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пэпщж</w:t>
      </w:r>
      <w:proofErr w:type="spellEnd"/>
      <w:r w:rsidRPr="00075A9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75A9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стжмтвупэл</w:t>
      </w:r>
      <w:proofErr w:type="spellEnd"/>
      <w:r w:rsidRPr="00075A9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75A9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йдзйёпэл</w:t>
      </w:r>
      <w:proofErr w:type="spellEnd"/>
      <w:r w:rsidRPr="00075A9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75A9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пжгрудрё</w:t>
      </w:r>
      <w:proofErr w:type="spellEnd"/>
      <w:r w:rsidRPr="00075A9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?"</w:t>
      </w:r>
    </w:p>
    <w:p w:rsidR="00F80E36" w:rsidRPr="00075A99" w:rsidRDefault="00F80E36" w:rsidP="000865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A9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Далее по сюжету квеста «Игры Меркурия» участникам предстоит </w:t>
      </w:r>
      <w:proofErr w:type="spellStart"/>
      <w:r w:rsidRPr="00075A99">
        <w:rPr>
          <w:rFonts w:ascii="Times New Roman" w:hAnsi="Times New Roman" w:cs="Times New Roman"/>
          <w:sz w:val="24"/>
          <w:szCs w:val="24"/>
          <w:lang w:eastAsia="ru-RU"/>
        </w:rPr>
        <w:t>расшифовать</w:t>
      </w:r>
      <w:proofErr w:type="spellEnd"/>
      <w:r w:rsidRPr="00075A99">
        <w:rPr>
          <w:rFonts w:ascii="Times New Roman" w:hAnsi="Times New Roman" w:cs="Times New Roman"/>
          <w:sz w:val="24"/>
          <w:szCs w:val="24"/>
          <w:lang w:eastAsia="ru-RU"/>
        </w:rPr>
        <w:t xml:space="preserve"> сообщение с методом </w:t>
      </w:r>
      <w:proofErr w:type="spellStart"/>
      <w:r w:rsidRPr="00075A99">
        <w:rPr>
          <w:rFonts w:ascii="Times New Roman" w:hAnsi="Times New Roman" w:cs="Times New Roman"/>
          <w:sz w:val="24"/>
          <w:szCs w:val="24"/>
          <w:lang w:eastAsia="ru-RU"/>
        </w:rPr>
        <w:t>Виженера</w:t>
      </w:r>
      <w:proofErr w:type="spellEnd"/>
      <w:r w:rsidRPr="00075A99">
        <w:rPr>
          <w:rFonts w:ascii="Times New Roman" w:hAnsi="Times New Roman" w:cs="Times New Roman"/>
          <w:sz w:val="24"/>
          <w:szCs w:val="24"/>
          <w:lang w:eastAsia="ru-RU"/>
        </w:rPr>
        <w:t xml:space="preserve"> (в силу однотипности представлено было несколько вариантов зашифрованных сообщений, показан будет один) (Рис.3). </w:t>
      </w:r>
    </w:p>
    <w:p w:rsidR="00F80E36" w:rsidRPr="00075A99" w:rsidRDefault="00B124CD" w:rsidP="00C25F85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75A9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3" o:spid="_x0000_s1028" type="#_x0000_t75" style="position:absolute;left:0;text-align:left;margin-left:0;margin-top:4.8pt;width:260.1pt;height:151.45pt;z-index:2;visibility:visible;mso-position-horizontal:center;mso-position-horizontal-relative:margin" wrapcoords="-62 0 -62 21493 21600 21493 21600 0 -62 0">
            <v:imagedata r:id="rId12" o:title="" croptop="1994f" cropleft="4483f" cropright="2927f"/>
            <w10:wrap type="through" anchorx="margin"/>
          </v:shape>
        </w:pict>
      </w:r>
    </w:p>
    <w:p w:rsidR="00F80E36" w:rsidRPr="00075A99" w:rsidRDefault="00F80E36" w:rsidP="00C25F85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80E36" w:rsidRPr="00075A99" w:rsidRDefault="00F80E36" w:rsidP="00C25F85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80E36" w:rsidRPr="00075A99" w:rsidRDefault="00F80E36" w:rsidP="00C25F85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80E36" w:rsidRPr="00075A99" w:rsidRDefault="00F80E36" w:rsidP="00C25F85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80E36" w:rsidRPr="00075A99" w:rsidRDefault="00F80E36" w:rsidP="00C25F85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80E36" w:rsidRPr="00075A99" w:rsidRDefault="00F80E36" w:rsidP="00C25F85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75A99">
        <w:rPr>
          <w:rFonts w:ascii="Times New Roman" w:hAnsi="Times New Roman" w:cs="Times New Roman"/>
          <w:noProof/>
          <w:sz w:val="24"/>
          <w:szCs w:val="24"/>
          <w:lang w:eastAsia="ru-RU"/>
        </w:rPr>
        <w:t>Рис. 3.</w:t>
      </w:r>
    </w:p>
    <w:p w:rsidR="00F80E36" w:rsidRPr="00075A99" w:rsidRDefault="00F80E36" w:rsidP="0008658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A99">
        <w:rPr>
          <w:rFonts w:ascii="Times New Roman" w:hAnsi="Times New Roman" w:cs="Times New Roman"/>
          <w:sz w:val="24"/>
          <w:szCs w:val="24"/>
          <w:lang w:eastAsia="ru-RU"/>
        </w:rPr>
        <w:t xml:space="preserve">После решения задачи </w:t>
      </w:r>
      <w:proofErr w:type="spellStart"/>
      <w:r w:rsidRPr="00075A99">
        <w:rPr>
          <w:rFonts w:ascii="Times New Roman" w:hAnsi="Times New Roman" w:cs="Times New Roman"/>
          <w:sz w:val="24"/>
          <w:szCs w:val="24"/>
          <w:lang w:eastAsia="ru-RU"/>
        </w:rPr>
        <w:t>Виженера</w:t>
      </w:r>
      <w:proofErr w:type="spellEnd"/>
      <w:r w:rsidRPr="00075A99">
        <w:rPr>
          <w:rFonts w:ascii="Times New Roman" w:hAnsi="Times New Roman" w:cs="Times New Roman"/>
          <w:sz w:val="24"/>
          <w:szCs w:val="24"/>
          <w:lang w:eastAsia="ru-RU"/>
        </w:rPr>
        <w:t xml:space="preserve"> студенты садятся за «</w:t>
      </w:r>
      <w:proofErr w:type="spellStart"/>
      <w:r w:rsidRPr="00075A99">
        <w:rPr>
          <w:rFonts w:ascii="Times New Roman" w:hAnsi="Times New Roman" w:cs="Times New Roman"/>
          <w:sz w:val="24"/>
          <w:szCs w:val="24"/>
          <w:lang w:eastAsia="ru-RU"/>
        </w:rPr>
        <w:t>запароленные</w:t>
      </w:r>
      <w:proofErr w:type="spellEnd"/>
      <w:r w:rsidRPr="00075A99">
        <w:rPr>
          <w:rFonts w:ascii="Times New Roman" w:hAnsi="Times New Roman" w:cs="Times New Roman"/>
          <w:sz w:val="24"/>
          <w:szCs w:val="24"/>
          <w:lang w:eastAsia="ru-RU"/>
        </w:rPr>
        <w:t xml:space="preserve">» компьютеры, на рабочем столе которых их ожидают новые загадки. На этом этапе использовался принцип стеганографии для надёжного сокрытия текста сообщения </w:t>
      </w:r>
      <w:proofErr w:type="gramStart"/>
      <w:r w:rsidRPr="00075A99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75A9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75A99">
        <w:rPr>
          <w:rFonts w:ascii="Times New Roman" w:hAnsi="Times New Roman" w:cs="Times New Roman"/>
          <w:sz w:val="24"/>
          <w:szCs w:val="24"/>
          <w:lang w:eastAsia="ru-RU"/>
        </w:rPr>
        <w:t>ничем</w:t>
      </w:r>
      <w:proofErr w:type="gramEnd"/>
      <w:r w:rsidRPr="00075A99">
        <w:rPr>
          <w:rFonts w:ascii="Times New Roman" w:hAnsi="Times New Roman" w:cs="Times New Roman"/>
          <w:sz w:val="24"/>
          <w:szCs w:val="24"/>
          <w:lang w:eastAsia="ru-RU"/>
        </w:rPr>
        <w:t xml:space="preserve"> не примечательном изображении (Рис.4). </w:t>
      </w:r>
    </w:p>
    <w:p w:rsidR="00F80E36" w:rsidRPr="00075A99" w:rsidRDefault="00F80E36" w:rsidP="00C25F85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80E36" w:rsidRPr="00075A99" w:rsidRDefault="00B124CD" w:rsidP="00C25F85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75A9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4" o:spid="_x0000_s1029" type="#_x0000_t75" style="position:absolute;left:0;text-align:left;margin-left:0;margin-top:-27.5pt;width:156.05pt;height:156.2pt;z-index:3;visibility:visible;mso-position-horizontal:center;mso-position-horizontal-relative:margin" wrapcoords="-104 0 -104 21496 21600 21496 21600 0 -104 0">
            <v:imagedata r:id="rId13" o:title=""/>
            <w10:wrap type="through" anchorx="margin"/>
          </v:shape>
        </w:pict>
      </w:r>
    </w:p>
    <w:p w:rsidR="00F80E36" w:rsidRPr="00075A99" w:rsidRDefault="00F80E36" w:rsidP="00C25F85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80E36" w:rsidRPr="00075A99" w:rsidRDefault="00F80E36" w:rsidP="00C25F85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80E36" w:rsidRPr="00075A99" w:rsidRDefault="00F80E36" w:rsidP="00C25F85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80E36" w:rsidRPr="00075A99" w:rsidRDefault="00F80E36" w:rsidP="00C25F85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80E36" w:rsidRPr="00075A99" w:rsidRDefault="00F80E36" w:rsidP="00C25F85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75A99">
        <w:rPr>
          <w:rFonts w:ascii="Times New Roman" w:hAnsi="Times New Roman" w:cs="Times New Roman"/>
          <w:noProof/>
          <w:sz w:val="24"/>
          <w:szCs w:val="24"/>
          <w:lang w:eastAsia="ru-RU"/>
        </w:rPr>
        <w:t>Рис. 4.</w:t>
      </w:r>
    </w:p>
    <w:p w:rsidR="00F80E36" w:rsidRPr="00075A99" w:rsidRDefault="00F80E36" w:rsidP="008447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A99">
        <w:rPr>
          <w:rFonts w:ascii="Times New Roman" w:hAnsi="Times New Roman" w:cs="Times New Roman"/>
          <w:sz w:val="24"/>
          <w:szCs w:val="24"/>
          <w:lang w:eastAsia="ru-RU"/>
        </w:rPr>
        <w:t>После выполнения всех действий первые «Игры Меркурия» подходили к завершению, были подведены итоги, вручены призы.</w:t>
      </w:r>
    </w:p>
    <w:p w:rsidR="00F80E36" w:rsidRPr="00075A99" w:rsidRDefault="00B124CD" w:rsidP="0084476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5A9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75" style="position:absolute;left:0;text-align:left;margin-left:84.35pt;margin-top:20.85pt;width:234pt;height:156pt;z-index:5;visibility:visible;mso-position-horizontal-relative:margin" wrapcoords="-69 0 -69 21496 21600 21496 21600 0 -69 0">
            <v:imagedata r:id="rId14" o:title=""/>
            <w10:wrap type="through" anchorx="margin"/>
          </v:shape>
        </w:pict>
      </w:r>
    </w:p>
    <w:p w:rsidR="00F80E36" w:rsidRPr="00075A99" w:rsidRDefault="00F80E36" w:rsidP="0084476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0E36" w:rsidRPr="00075A99" w:rsidRDefault="00F80E36" w:rsidP="0084476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0E36" w:rsidRPr="00075A99" w:rsidRDefault="00F80E36" w:rsidP="00472C8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0E36" w:rsidRPr="00075A99" w:rsidRDefault="00F80E36" w:rsidP="00472C8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0E36" w:rsidRPr="00075A99" w:rsidRDefault="00F80E36" w:rsidP="00472C8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0E36" w:rsidRPr="00075A99" w:rsidRDefault="00F80E36" w:rsidP="00472C8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0E36" w:rsidRPr="00075A99" w:rsidRDefault="00F80E36" w:rsidP="0008658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A9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Мы считаем, что хорошо выполненный проект объединяет в себе реализацию информационных компетентностей, мыслительных умений и личностных качеств. Вместе с тем он предлагает возможность более эффективного использования учебного времени. Такие проекты помогают получить определенную информацию, касающуюся той или иной сферы деятельности. Они позволяют преподавателю отследить траекторию деятельности студентов и легко оценить реальный результат. Кроме того, </w:t>
      </w:r>
      <w:proofErr w:type="spellStart"/>
      <w:r w:rsidRPr="00075A99">
        <w:rPr>
          <w:rFonts w:ascii="Times New Roman" w:hAnsi="Times New Roman" w:cs="Times New Roman"/>
          <w:sz w:val="24"/>
          <w:szCs w:val="24"/>
          <w:lang w:eastAsia="ru-RU"/>
        </w:rPr>
        <w:t>квесты</w:t>
      </w:r>
      <w:proofErr w:type="spellEnd"/>
      <w:r w:rsidRPr="00075A99">
        <w:rPr>
          <w:rFonts w:ascii="Times New Roman" w:hAnsi="Times New Roman" w:cs="Times New Roman"/>
          <w:sz w:val="24"/>
          <w:szCs w:val="24"/>
          <w:lang w:eastAsia="ru-RU"/>
        </w:rPr>
        <w:t xml:space="preserve"> можно использовать на интегрированных уроках, семинарах и конференциях.</w:t>
      </w:r>
    </w:p>
    <w:p w:rsidR="0008658E" w:rsidRPr="00075A99" w:rsidRDefault="00F80E36" w:rsidP="00472C8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5A99">
        <w:rPr>
          <w:rFonts w:ascii="Times New Roman" w:hAnsi="Times New Roman" w:cs="Times New Roman"/>
          <w:sz w:val="24"/>
          <w:szCs w:val="24"/>
          <w:lang w:eastAsia="ru-RU"/>
        </w:rPr>
        <w:t xml:space="preserve">Разрабатывая сценарии </w:t>
      </w:r>
      <w:proofErr w:type="spellStart"/>
      <w:r w:rsidRPr="00075A99">
        <w:rPr>
          <w:rFonts w:ascii="Times New Roman" w:hAnsi="Times New Roman" w:cs="Times New Roman"/>
          <w:sz w:val="24"/>
          <w:szCs w:val="24"/>
          <w:lang w:eastAsia="ru-RU"/>
        </w:rPr>
        <w:t>квестов</w:t>
      </w:r>
      <w:proofErr w:type="spellEnd"/>
      <w:r w:rsidRPr="00075A99">
        <w:rPr>
          <w:rFonts w:ascii="Times New Roman" w:hAnsi="Times New Roman" w:cs="Times New Roman"/>
          <w:sz w:val="24"/>
          <w:szCs w:val="24"/>
          <w:lang w:eastAsia="ru-RU"/>
        </w:rPr>
        <w:t>, побуждающих к открытию новых информационных источников, новых эффективных средств коммуникации, преподаватель открывает студентам новые профессиональные перспективы.</w:t>
      </w:r>
    </w:p>
    <w:p w:rsidR="00F80E36" w:rsidRPr="0008658E" w:rsidRDefault="0008658E" w:rsidP="00472C8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  <w:r w:rsidRPr="0008658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Список использованных источников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80E36" w:rsidRDefault="00F80E36" w:rsidP="00F06320">
      <w:pPr>
        <w:pStyle w:val="a3"/>
        <w:numPr>
          <w:ilvl w:val="0"/>
          <w:numId w:val="6"/>
        </w:numPr>
        <w:rPr>
          <w:sz w:val="28"/>
          <w:szCs w:val="28"/>
        </w:rPr>
      </w:pPr>
      <w:r w:rsidRPr="00B83794">
        <w:rPr>
          <w:rFonts w:ascii="Times New Roman" w:hAnsi="Times New Roman" w:cs="Times New Roman"/>
          <w:sz w:val="28"/>
          <w:szCs w:val="28"/>
          <w:lang w:eastAsia="ru-RU"/>
        </w:rPr>
        <w:t>Болдырев</w:t>
      </w:r>
      <w:r w:rsidRPr="003539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83794">
        <w:rPr>
          <w:rFonts w:ascii="Times New Roman" w:hAnsi="Times New Roman" w:cs="Times New Roman"/>
          <w:sz w:val="28"/>
          <w:szCs w:val="28"/>
          <w:lang w:eastAsia="ru-RU"/>
        </w:rPr>
        <w:t>Е.В., Пастухов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83794">
        <w:rPr>
          <w:rFonts w:ascii="Times New Roman" w:hAnsi="Times New Roman" w:cs="Times New Roman"/>
          <w:sz w:val="28"/>
          <w:szCs w:val="28"/>
          <w:lang w:eastAsia="ru-RU"/>
        </w:rPr>
        <w:t>И.П.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83794">
        <w:rPr>
          <w:rFonts w:ascii="Times New Roman" w:hAnsi="Times New Roman" w:cs="Times New Roman"/>
          <w:sz w:val="28"/>
          <w:szCs w:val="28"/>
          <w:lang w:eastAsia="ru-RU"/>
        </w:rPr>
        <w:t>Подготовка студентов к проектно-инновационной деятельности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B83794">
        <w:rPr>
          <w:rFonts w:ascii="Times New Roman" w:hAnsi="Times New Roman" w:cs="Times New Roman"/>
          <w:sz w:val="28"/>
          <w:szCs w:val="28"/>
          <w:lang w:eastAsia="ru-RU"/>
        </w:rPr>
        <w:t xml:space="preserve">теоретическая модель и опыт ее реализации </w:t>
      </w:r>
      <w:hyperlink r:id="rId15" w:history="1">
        <w:r w:rsidRPr="00B83794">
          <w:rPr>
            <w:rStyle w:val="aa"/>
            <w:rFonts w:ascii="Times New Roman" w:hAnsi="Times New Roman" w:cs="Times New Roman"/>
            <w:color w:val="auto"/>
            <w:sz w:val="28"/>
            <w:szCs w:val="28"/>
            <w:lang w:eastAsia="ru-RU"/>
          </w:rPr>
          <w:t>http://www.portalspo.ru</w:t>
        </w:r>
      </w:hyperlink>
    </w:p>
    <w:p w:rsidR="00F80E36" w:rsidRPr="003539E2" w:rsidRDefault="00F80E36" w:rsidP="00F0632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539E2">
        <w:rPr>
          <w:rFonts w:ascii="Times New Roman" w:hAnsi="Times New Roman" w:cs="Times New Roman"/>
          <w:sz w:val="28"/>
          <w:szCs w:val="28"/>
        </w:rPr>
        <w:t xml:space="preserve">Николаева Н.В. Образовательные </w:t>
      </w:r>
      <w:proofErr w:type="spellStart"/>
      <w:r w:rsidRPr="003539E2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3539E2">
        <w:rPr>
          <w:rFonts w:ascii="Times New Roman" w:hAnsi="Times New Roman" w:cs="Times New Roman"/>
          <w:sz w:val="28"/>
          <w:szCs w:val="28"/>
        </w:rPr>
        <w:t xml:space="preserve">-проекты как метод и средство развития навыков информационной деятельности учащихся//Вопросы </w:t>
      </w:r>
      <w:proofErr w:type="gramStart"/>
      <w:r w:rsidRPr="003539E2">
        <w:rPr>
          <w:rFonts w:ascii="Times New Roman" w:hAnsi="Times New Roman" w:cs="Times New Roman"/>
          <w:sz w:val="28"/>
          <w:szCs w:val="28"/>
        </w:rPr>
        <w:t>Интернет-образования</w:t>
      </w:r>
      <w:proofErr w:type="gramEnd"/>
      <w:r w:rsidRPr="003539E2">
        <w:rPr>
          <w:rFonts w:ascii="Times New Roman" w:hAnsi="Times New Roman" w:cs="Times New Roman"/>
          <w:sz w:val="28"/>
          <w:szCs w:val="28"/>
        </w:rPr>
        <w:t xml:space="preserve">. 2002, №7 – </w:t>
      </w:r>
      <w:r w:rsidRPr="003539E2">
        <w:rPr>
          <w:rFonts w:ascii="Times New Roman" w:hAnsi="Times New Roman" w:cs="Times New Roman"/>
          <w:sz w:val="28"/>
          <w:szCs w:val="28"/>
          <w:u w:val="single"/>
        </w:rPr>
        <w:t>http://vio.fio.ru/vio_07</w:t>
      </w:r>
    </w:p>
    <w:p w:rsidR="00F80E36" w:rsidRPr="00B83794" w:rsidRDefault="00F80E36" w:rsidP="00F0632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83794">
        <w:rPr>
          <w:rFonts w:ascii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83794">
        <w:rPr>
          <w:rFonts w:ascii="Times New Roman" w:hAnsi="Times New Roman" w:cs="Times New Roman"/>
          <w:sz w:val="28"/>
          <w:szCs w:val="28"/>
          <w:lang w:eastAsia="ru-RU"/>
        </w:rPr>
        <w:t>среднего профессионального образования по специальности 23011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B83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Программирование в к</w:t>
      </w:r>
      <w:r w:rsidRPr="00B83794">
        <w:rPr>
          <w:rFonts w:ascii="Times New Roman" w:hAnsi="Times New Roman" w:cs="Times New Roman"/>
          <w:sz w:val="28"/>
          <w:szCs w:val="28"/>
          <w:lang w:eastAsia="ru-RU"/>
        </w:rPr>
        <w:t>омпьютерны</w:t>
      </w:r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B83794">
        <w:rPr>
          <w:rFonts w:ascii="Times New Roman" w:hAnsi="Times New Roman" w:cs="Times New Roman"/>
          <w:sz w:val="28"/>
          <w:szCs w:val="28"/>
          <w:lang w:eastAsia="ru-RU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  <w:lang w:eastAsia="ru-RU"/>
        </w:rPr>
        <w:t>ах</w:t>
      </w:r>
      <w:r w:rsidRPr="00B83794">
        <w:rPr>
          <w:rFonts w:ascii="Times New Roman" w:hAnsi="Times New Roman" w:cs="Times New Roman"/>
          <w:sz w:val="28"/>
          <w:szCs w:val="28"/>
          <w:lang w:eastAsia="ru-RU"/>
        </w:rPr>
        <w:t xml:space="preserve"> (утв. приказом Министерства образования и науки РФ от 23 июня 2010 г. N 695) </w:t>
      </w:r>
      <w:hyperlink r:id="rId16" w:anchor="ixzz3ComiiiMLhttp://www.garant.ru/products/ipo/prime/doc/99037/" w:history="1">
        <w:r w:rsidRPr="00B83794">
          <w:rPr>
            <w:rStyle w:val="aa"/>
            <w:rFonts w:ascii="Times New Roman" w:hAnsi="Times New Roman" w:cs="Times New Roman"/>
            <w:color w:val="auto"/>
            <w:sz w:val="28"/>
            <w:szCs w:val="28"/>
            <w:lang w:eastAsia="ru-RU"/>
          </w:rPr>
          <w:t>http://www.garant.ru/products/ipo/prime/doc/99037/#ixzz3ComiiiMLhttp://www.garant.ru/products/ipo/prime/doc/99037/</w:t>
        </w:r>
      </w:hyperlink>
    </w:p>
    <w:p w:rsidR="00F80E36" w:rsidRPr="00B83794" w:rsidRDefault="00F80E36" w:rsidP="00F0632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83794">
        <w:rPr>
          <w:rFonts w:ascii="Times New Roman" w:hAnsi="Times New Roman" w:cs="Times New Roman"/>
          <w:sz w:val="28"/>
          <w:szCs w:val="28"/>
          <w:lang w:eastAsia="ru-RU"/>
        </w:rPr>
        <w:t>Дь</w:t>
      </w:r>
      <w:r>
        <w:rPr>
          <w:rFonts w:ascii="Times New Roman" w:hAnsi="Times New Roman" w:cs="Times New Roman"/>
          <w:sz w:val="28"/>
          <w:szCs w:val="28"/>
          <w:lang w:eastAsia="ru-RU"/>
        </w:rPr>
        <w:t>юи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Дж. Школы будущего. — М., 1922.</w:t>
      </w:r>
    </w:p>
    <w:p w:rsidR="00F80E36" w:rsidRPr="00B83794" w:rsidRDefault="00F80E36" w:rsidP="00F0632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83794">
        <w:rPr>
          <w:rFonts w:ascii="Times New Roman" w:hAnsi="Times New Roman" w:cs="Times New Roman"/>
          <w:sz w:val="28"/>
          <w:szCs w:val="28"/>
          <w:lang w:eastAsia="ru-RU"/>
        </w:rPr>
        <w:t xml:space="preserve">Журнал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B83794">
        <w:rPr>
          <w:rFonts w:ascii="Times New Roman" w:hAnsi="Times New Roman" w:cs="Times New Roman"/>
          <w:sz w:val="28"/>
          <w:szCs w:val="28"/>
          <w:lang w:eastAsia="ru-RU"/>
        </w:rPr>
        <w:t>Хакер</w:t>
      </w:r>
      <w:r>
        <w:rPr>
          <w:rFonts w:ascii="Times New Roman" w:hAnsi="Times New Roman" w:cs="Times New Roman"/>
          <w:sz w:val="28"/>
          <w:szCs w:val="28"/>
          <w:lang w:eastAsia="ru-RU"/>
        </w:rPr>
        <w:t>» №</w:t>
      </w:r>
      <w:r w:rsidRPr="00B83794">
        <w:rPr>
          <w:rFonts w:ascii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Pr="00B83794">
        <w:rPr>
          <w:rFonts w:ascii="Times New Roman" w:hAnsi="Times New Roman" w:cs="Times New Roman"/>
          <w:sz w:val="28"/>
          <w:szCs w:val="28"/>
          <w:lang w:eastAsia="ru-RU"/>
        </w:rPr>
        <w:t>2013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80E36" w:rsidRDefault="00F80E36" w:rsidP="00F0632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83794">
        <w:rPr>
          <w:rFonts w:ascii="Times New Roman" w:hAnsi="Times New Roman" w:cs="Times New Roman"/>
          <w:sz w:val="28"/>
          <w:szCs w:val="28"/>
          <w:lang w:eastAsia="ru-RU"/>
        </w:rPr>
        <w:t>Конахович</w:t>
      </w:r>
      <w:proofErr w:type="spellEnd"/>
      <w:r w:rsidRPr="00B83794">
        <w:rPr>
          <w:rFonts w:ascii="Times New Roman" w:hAnsi="Times New Roman" w:cs="Times New Roman"/>
          <w:sz w:val="28"/>
          <w:szCs w:val="28"/>
          <w:lang w:eastAsia="ru-RU"/>
        </w:rPr>
        <w:t xml:space="preserve"> Г.Ф.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3794">
        <w:rPr>
          <w:rFonts w:ascii="Times New Roman" w:hAnsi="Times New Roman" w:cs="Times New Roman"/>
          <w:sz w:val="28"/>
          <w:szCs w:val="28"/>
          <w:lang w:eastAsia="ru-RU"/>
        </w:rPr>
        <w:t>Пузыренко</w:t>
      </w:r>
      <w:proofErr w:type="spellEnd"/>
      <w:r w:rsidRPr="00B83794">
        <w:rPr>
          <w:rFonts w:ascii="Times New Roman" w:hAnsi="Times New Roman" w:cs="Times New Roman"/>
          <w:sz w:val="28"/>
          <w:szCs w:val="28"/>
          <w:lang w:eastAsia="ru-RU"/>
        </w:rPr>
        <w:t xml:space="preserve"> А.Ю.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83794">
        <w:rPr>
          <w:rFonts w:ascii="Times New Roman" w:hAnsi="Times New Roman" w:cs="Times New Roman"/>
          <w:sz w:val="28"/>
          <w:szCs w:val="28"/>
          <w:lang w:eastAsia="ru-RU"/>
        </w:rPr>
        <w:t>Компьютерная стеганография. Теория и практика</w:t>
      </w:r>
      <w:r>
        <w:rPr>
          <w:rFonts w:ascii="Times New Roman" w:hAnsi="Times New Roman" w:cs="Times New Roman"/>
          <w:sz w:val="28"/>
          <w:szCs w:val="28"/>
          <w:lang w:eastAsia="ru-RU"/>
        </w:rPr>
        <w:t>. М.- МК</w:t>
      </w:r>
      <w:r w:rsidRPr="00B83794">
        <w:rPr>
          <w:rFonts w:ascii="Times New Roman" w:hAnsi="Times New Roman" w:cs="Times New Roman"/>
          <w:sz w:val="28"/>
          <w:szCs w:val="28"/>
          <w:lang w:eastAsia="ru-RU"/>
        </w:rPr>
        <w:t>-пресс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83794">
        <w:rPr>
          <w:rFonts w:ascii="Times New Roman" w:hAnsi="Times New Roman" w:cs="Times New Roman"/>
          <w:sz w:val="28"/>
          <w:szCs w:val="28"/>
          <w:lang w:eastAsia="ru-RU"/>
        </w:rPr>
        <w:t xml:space="preserve"> 2006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80E36" w:rsidRPr="00B83794" w:rsidRDefault="00F80E36" w:rsidP="00F0632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83794">
        <w:rPr>
          <w:rFonts w:ascii="Times New Roman" w:hAnsi="Times New Roman" w:cs="Times New Roman"/>
          <w:sz w:val="28"/>
          <w:szCs w:val="28"/>
          <w:lang w:eastAsia="ru-RU"/>
        </w:rPr>
        <w:t>Аграновский</w:t>
      </w:r>
      <w:proofErr w:type="spellEnd"/>
      <w:r w:rsidRPr="00B83794">
        <w:rPr>
          <w:rFonts w:ascii="Times New Roman" w:hAnsi="Times New Roman" w:cs="Times New Roman"/>
          <w:sz w:val="28"/>
          <w:szCs w:val="28"/>
          <w:lang w:eastAsia="ru-RU"/>
        </w:rPr>
        <w:t xml:space="preserve"> А.В.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83794">
        <w:rPr>
          <w:rFonts w:ascii="Times New Roman" w:hAnsi="Times New Roman" w:cs="Times New Roman"/>
          <w:sz w:val="28"/>
          <w:szCs w:val="28"/>
          <w:lang w:eastAsia="ru-RU"/>
        </w:rPr>
        <w:t xml:space="preserve">Стеганография, цифровые водяные знаки и </w:t>
      </w:r>
      <w:proofErr w:type="spellStart"/>
      <w:r w:rsidRPr="00B83794">
        <w:rPr>
          <w:rFonts w:ascii="Times New Roman" w:hAnsi="Times New Roman" w:cs="Times New Roman"/>
          <w:sz w:val="28"/>
          <w:szCs w:val="28"/>
          <w:lang w:eastAsia="ru-RU"/>
        </w:rPr>
        <w:t>стеганоанализ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B83794">
        <w:rPr>
          <w:rFonts w:ascii="Times New Roman" w:hAnsi="Times New Roman" w:cs="Times New Roman"/>
          <w:sz w:val="28"/>
          <w:szCs w:val="28"/>
          <w:lang w:eastAsia="ru-RU"/>
        </w:rPr>
        <w:t>Вузовская книга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B83794">
        <w:rPr>
          <w:rFonts w:ascii="Times New Roman" w:hAnsi="Times New Roman" w:cs="Times New Roman"/>
          <w:sz w:val="28"/>
          <w:szCs w:val="28"/>
          <w:lang w:eastAsia="ru-RU"/>
        </w:rPr>
        <w:t>2009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80E36" w:rsidRPr="00B83794" w:rsidRDefault="00B124CD" w:rsidP="00F0632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gtFrame="_blank" w:history="1">
        <w:r w:rsidR="00F80E36" w:rsidRPr="00B83794">
          <w:rPr>
            <w:rStyle w:val="aa"/>
            <w:rFonts w:ascii="Times New Roman" w:hAnsi="Times New Roman" w:cs="Times New Roman"/>
            <w:color w:val="auto"/>
            <w:sz w:val="28"/>
            <w:szCs w:val="28"/>
            <w:lang w:eastAsia="ru-RU"/>
          </w:rPr>
          <w:t>http://habrahabr.ru/post/211182/</w:t>
        </w:r>
      </w:hyperlink>
      <w:r w:rsidR="00F80E36" w:rsidRPr="00B83794">
        <w:rPr>
          <w:rFonts w:ascii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="00F80E36" w:rsidRPr="00B83794">
        <w:rPr>
          <w:rFonts w:ascii="Times New Roman" w:hAnsi="Times New Roman" w:cs="Times New Roman"/>
          <w:sz w:val="28"/>
          <w:szCs w:val="28"/>
          <w:lang w:eastAsia="ru-RU"/>
        </w:rPr>
        <w:t>Cicada</w:t>
      </w:r>
      <w:proofErr w:type="spellEnd"/>
      <w:r w:rsidR="00F80E36" w:rsidRPr="00B83794">
        <w:rPr>
          <w:rFonts w:ascii="Times New Roman" w:hAnsi="Times New Roman" w:cs="Times New Roman"/>
          <w:sz w:val="28"/>
          <w:szCs w:val="28"/>
          <w:lang w:eastAsia="ru-RU"/>
        </w:rPr>
        <w:t xml:space="preserve"> 3301: Секретное сообщество хакеров или просто игра?"</w:t>
      </w:r>
    </w:p>
    <w:sectPr w:rsidR="00F80E36" w:rsidRPr="00B83794" w:rsidSect="0008658E">
      <w:footerReference w:type="default" r:id="rId1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4CD" w:rsidRDefault="00B124CD" w:rsidP="00CB7B5C">
      <w:pPr>
        <w:spacing w:after="0" w:line="240" w:lineRule="auto"/>
      </w:pPr>
      <w:r>
        <w:separator/>
      </w:r>
    </w:p>
  </w:endnote>
  <w:endnote w:type="continuationSeparator" w:id="0">
    <w:p w:rsidR="00B124CD" w:rsidRDefault="00B124CD" w:rsidP="00CB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E36" w:rsidRDefault="00B124C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75A99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4CD" w:rsidRDefault="00B124CD" w:rsidP="00CB7B5C">
      <w:pPr>
        <w:spacing w:after="0" w:line="240" w:lineRule="auto"/>
      </w:pPr>
      <w:r>
        <w:separator/>
      </w:r>
    </w:p>
  </w:footnote>
  <w:footnote w:type="continuationSeparator" w:id="0">
    <w:p w:rsidR="00B124CD" w:rsidRDefault="00B124CD" w:rsidP="00CB7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14124"/>
    <w:multiLevelType w:val="hybridMultilevel"/>
    <w:tmpl w:val="996AF220"/>
    <w:lvl w:ilvl="0" w:tplc="5144E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35FC63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C6C871B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2348D7C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C6B0CF8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AF968A9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D90071E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35FA358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F8487B4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">
    <w:nsid w:val="14D849F1"/>
    <w:multiLevelType w:val="hybridMultilevel"/>
    <w:tmpl w:val="CA2A4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A3D5028"/>
    <w:multiLevelType w:val="hybridMultilevel"/>
    <w:tmpl w:val="FCDABCE8"/>
    <w:lvl w:ilvl="0" w:tplc="BFB63E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6D6D04"/>
    <w:multiLevelType w:val="hybridMultilevel"/>
    <w:tmpl w:val="523E7E0C"/>
    <w:lvl w:ilvl="0" w:tplc="AD5E8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B4FBB"/>
    <w:multiLevelType w:val="hybridMultilevel"/>
    <w:tmpl w:val="3E8E471C"/>
    <w:lvl w:ilvl="0" w:tplc="AD5E8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23F36"/>
    <w:multiLevelType w:val="hybridMultilevel"/>
    <w:tmpl w:val="B872A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300"/>
    <w:rsid w:val="00027559"/>
    <w:rsid w:val="00075A99"/>
    <w:rsid w:val="00084C34"/>
    <w:rsid w:val="0008658E"/>
    <w:rsid w:val="000C4C41"/>
    <w:rsid w:val="00151AA8"/>
    <w:rsid w:val="00161804"/>
    <w:rsid w:val="001751DC"/>
    <w:rsid w:val="00194502"/>
    <w:rsid w:val="00196300"/>
    <w:rsid w:val="00197AB4"/>
    <w:rsid w:val="001F0EE7"/>
    <w:rsid w:val="00223DBC"/>
    <w:rsid w:val="00262690"/>
    <w:rsid w:val="002631D5"/>
    <w:rsid w:val="00267E8A"/>
    <w:rsid w:val="002C67EC"/>
    <w:rsid w:val="002D7383"/>
    <w:rsid w:val="00341A22"/>
    <w:rsid w:val="003539E2"/>
    <w:rsid w:val="0038332B"/>
    <w:rsid w:val="0039252D"/>
    <w:rsid w:val="00394FCF"/>
    <w:rsid w:val="00406F41"/>
    <w:rsid w:val="00450677"/>
    <w:rsid w:val="00472C8E"/>
    <w:rsid w:val="00481F1E"/>
    <w:rsid w:val="0049498B"/>
    <w:rsid w:val="004E6CB9"/>
    <w:rsid w:val="00511F4F"/>
    <w:rsid w:val="00573E65"/>
    <w:rsid w:val="005F1350"/>
    <w:rsid w:val="006D3440"/>
    <w:rsid w:val="006E55E0"/>
    <w:rsid w:val="00754643"/>
    <w:rsid w:val="00764DF9"/>
    <w:rsid w:val="00785F75"/>
    <w:rsid w:val="0079417B"/>
    <w:rsid w:val="007C3D80"/>
    <w:rsid w:val="007E6693"/>
    <w:rsid w:val="00807882"/>
    <w:rsid w:val="00816AB0"/>
    <w:rsid w:val="008401FF"/>
    <w:rsid w:val="00843FF6"/>
    <w:rsid w:val="00844767"/>
    <w:rsid w:val="008C70A0"/>
    <w:rsid w:val="009232D7"/>
    <w:rsid w:val="009A7F74"/>
    <w:rsid w:val="009F52FB"/>
    <w:rsid w:val="00A00E18"/>
    <w:rsid w:val="00A567AC"/>
    <w:rsid w:val="00A60BAA"/>
    <w:rsid w:val="00A747C9"/>
    <w:rsid w:val="00A817EF"/>
    <w:rsid w:val="00AC15E8"/>
    <w:rsid w:val="00B124CD"/>
    <w:rsid w:val="00B322FC"/>
    <w:rsid w:val="00B83794"/>
    <w:rsid w:val="00BD6960"/>
    <w:rsid w:val="00BF57F1"/>
    <w:rsid w:val="00C0090E"/>
    <w:rsid w:val="00C25F85"/>
    <w:rsid w:val="00C26CA9"/>
    <w:rsid w:val="00C37B36"/>
    <w:rsid w:val="00C55AE7"/>
    <w:rsid w:val="00C739E2"/>
    <w:rsid w:val="00CA5251"/>
    <w:rsid w:val="00CB7B5C"/>
    <w:rsid w:val="00D479CA"/>
    <w:rsid w:val="00D54EE8"/>
    <w:rsid w:val="00D61A77"/>
    <w:rsid w:val="00D7519D"/>
    <w:rsid w:val="00DF70F2"/>
    <w:rsid w:val="00E020E7"/>
    <w:rsid w:val="00E51068"/>
    <w:rsid w:val="00E946C0"/>
    <w:rsid w:val="00EA21DF"/>
    <w:rsid w:val="00EA4760"/>
    <w:rsid w:val="00EC5889"/>
    <w:rsid w:val="00ED041B"/>
    <w:rsid w:val="00EF4C93"/>
    <w:rsid w:val="00F06320"/>
    <w:rsid w:val="00F12B6B"/>
    <w:rsid w:val="00F30CB4"/>
    <w:rsid w:val="00F80E36"/>
    <w:rsid w:val="00FF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A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5F85"/>
    <w:pPr>
      <w:ind w:left="720"/>
    </w:pPr>
  </w:style>
  <w:style w:type="character" w:customStyle="1" w:styleId="apple-converted-space">
    <w:name w:val="apple-converted-space"/>
    <w:basedOn w:val="a0"/>
    <w:uiPriority w:val="99"/>
    <w:rsid w:val="00C25F85"/>
  </w:style>
  <w:style w:type="paragraph" w:styleId="a4">
    <w:name w:val="header"/>
    <w:basedOn w:val="a"/>
    <w:link w:val="a5"/>
    <w:uiPriority w:val="99"/>
    <w:rsid w:val="00CB7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B7B5C"/>
  </w:style>
  <w:style w:type="paragraph" w:styleId="a6">
    <w:name w:val="footer"/>
    <w:basedOn w:val="a"/>
    <w:link w:val="a7"/>
    <w:uiPriority w:val="99"/>
    <w:rsid w:val="00CB7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CB7B5C"/>
  </w:style>
  <w:style w:type="paragraph" w:styleId="a8">
    <w:name w:val="Balloon Text"/>
    <w:basedOn w:val="a"/>
    <w:link w:val="a9"/>
    <w:uiPriority w:val="99"/>
    <w:semiHidden/>
    <w:rsid w:val="00CB7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B7B5C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E020E7"/>
    <w:rPr>
      <w:color w:val="0000FF"/>
      <w:u w:val="single"/>
    </w:rPr>
  </w:style>
  <w:style w:type="character" w:styleId="ab">
    <w:name w:val="Strong"/>
    <w:uiPriority w:val="99"/>
    <w:qFormat/>
    <w:rsid w:val="00D61A77"/>
    <w:rPr>
      <w:b/>
      <w:bCs/>
    </w:rPr>
  </w:style>
  <w:style w:type="paragraph" w:styleId="ac">
    <w:name w:val="Normal (Web)"/>
    <w:basedOn w:val="a"/>
    <w:uiPriority w:val="99"/>
    <w:semiHidden/>
    <w:rsid w:val="0039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89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9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9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ndmiller@mail.ru" TargetMode="Externa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habrahabr.ru/post/211182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arant.ru/products/ipo/prime/doc/99037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www.portalspo.ru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tmts@gmail.com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Авторы: Антонов А.Ю. и Михайлова Т.С.</vt:lpstr>
    </vt:vector>
  </TitlesOfParts>
  <Company/>
  <LinksUpToDate>false</LinksUpToDate>
  <CharactersWithSpaces>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Авторы: Антонов А.Ю. и Михайлова Т.С.</dc:title>
  <dc:subject/>
  <dc:creator>Татьяна</dc:creator>
  <cp:keywords/>
  <dc:description/>
  <cp:lastModifiedBy>admin</cp:lastModifiedBy>
  <cp:revision>15</cp:revision>
  <dcterms:created xsi:type="dcterms:W3CDTF">2014-09-20T10:59:00Z</dcterms:created>
  <dcterms:modified xsi:type="dcterms:W3CDTF">2014-11-14T06:40:00Z</dcterms:modified>
</cp:coreProperties>
</file>